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0C" w:rsidRDefault="009A260C" w:rsidP="009A260C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ЗАТВЕРДЖЕНО</w:t>
      </w:r>
    </w:p>
    <w:p w:rsidR="009A260C" w:rsidRDefault="009A260C" w:rsidP="009A260C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Наказ МОНМС України 29.03.2012 № 384</w:t>
      </w:r>
    </w:p>
    <w:p w:rsidR="009A260C" w:rsidRDefault="009A260C" w:rsidP="009A260C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9A260C" w:rsidRDefault="009A260C" w:rsidP="009A260C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9A260C" w:rsidRDefault="009A260C" w:rsidP="009A260C">
      <w:pPr>
        <w:ind w:left="61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9A260C" w:rsidRDefault="009A260C" w:rsidP="009A260C">
      <w:pPr>
        <w:jc w:val="right"/>
        <w:rPr>
          <w:rFonts w:ascii="Times New Roman" w:hAnsi="Times New Roman"/>
          <w:sz w:val="16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імені Володимира Винниченка</w:t>
      </w: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napToGrid w:val="0"/>
          <w:szCs w:val="28"/>
        </w:rPr>
      </w:pPr>
      <w:r>
        <w:rPr>
          <w:rFonts w:ascii="Times New Roman" w:hAnsi="Times New Roman"/>
          <w:b/>
          <w:snapToGrid w:val="0"/>
          <w:szCs w:val="28"/>
        </w:rPr>
        <w:t>ОСНОВИ СУЧАСНОЇ ЕЛЕКТРОНІКИ</w:t>
      </w: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rPr>
          <w:rFonts w:ascii="Times New Roman" w:hAnsi="Times New Roman"/>
          <w:sz w:val="32"/>
          <w:szCs w:val="32"/>
        </w:rPr>
      </w:pPr>
    </w:p>
    <w:p w:rsidR="009A260C" w:rsidRDefault="009A260C" w:rsidP="009A260C">
      <w:pPr>
        <w:pStyle w:val="1"/>
        <w:rPr>
          <w:rFonts w:ascii="Times New Roman" w:hAnsi="Times New Roman" w:cs="Times New Roman"/>
          <w:sz w:val="20"/>
        </w:rPr>
      </w:pPr>
    </w:p>
    <w:p w:rsidR="009A260C" w:rsidRDefault="009A260C" w:rsidP="009A260C">
      <w:pPr>
        <w:rPr>
          <w:rFonts w:ascii="Times New Roman" w:hAnsi="Times New Roman"/>
        </w:rPr>
      </w:pPr>
    </w:p>
    <w:p w:rsidR="009A260C" w:rsidRDefault="009A260C" w:rsidP="009A260C">
      <w:pPr>
        <w:rPr>
          <w:rFonts w:ascii="Times New Roman" w:hAnsi="Times New Roman"/>
        </w:rPr>
      </w:pPr>
    </w:p>
    <w:p w:rsidR="009A260C" w:rsidRDefault="009A260C" w:rsidP="009A260C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caps/>
          <w:szCs w:val="28"/>
        </w:rPr>
        <w:t>Програма</w:t>
      </w: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підготовки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</w:t>
      </w:r>
      <w:r>
        <w:rPr>
          <w:rFonts w:ascii="Times New Roman" w:hAnsi="Times New Roman"/>
          <w:b/>
          <w:szCs w:val="28"/>
          <w:lang w:val="ru-RU"/>
        </w:rPr>
        <w:t>бакалавра</w:t>
      </w:r>
    </w:p>
    <w:p w:rsidR="009A260C" w:rsidRDefault="009A260C" w:rsidP="009A260C">
      <w:pPr>
        <w:jc w:val="center"/>
        <w:rPr>
          <w:rFonts w:ascii="Times New Roman" w:hAnsi="Times New Roman"/>
          <w:sz w:val="16"/>
          <w:szCs w:val="16"/>
        </w:rPr>
      </w:pPr>
    </w:p>
    <w:p w:rsidR="009A260C" w:rsidRDefault="009A260C" w:rsidP="009A260C">
      <w:pPr>
        <w:pStyle w:val="2"/>
        <w:rPr>
          <w:sz w:val="28"/>
          <w:szCs w:val="28"/>
        </w:rPr>
      </w:pPr>
    </w:p>
    <w:p w:rsidR="009A260C" w:rsidRDefault="009A260C" w:rsidP="009A260C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Напрям підготовки </w:t>
      </w:r>
      <w:r>
        <w:rPr>
          <w:sz w:val="28"/>
          <w:szCs w:val="28"/>
          <w:u w:val="single"/>
        </w:rPr>
        <w:t>6.040203 фізика</w:t>
      </w:r>
    </w:p>
    <w:p w:rsidR="009A260C" w:rsidRDefault="009A260C" w:rsidP="009A260C">
      <w:pPr>
        <w:pStyle w:val="2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Додаткова спеціальність: інформатика</w:t>
      </w:r>
    </w:p>
    <w:p w:rsidR="009A260C" w:rsidRDefault="009A260C" w:rsidP="009A260C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4"/>
          <w:szCs w:val="28"/>
        </w:rPr>
      </w:pPr>
    </w:p>
    <w:p w:rsidR="009A260C" w:rsidRDefault="009A260C" w:rsidP="009A260C">
      <w:pPr>
        <w:ind w:firstLine="8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Факультет: фізико-математичний</w:t>
      </w:r>
    </w:p>
    <w:p w:rsidR="009A260C" w:rsidRDefault="009A260C" w:rsidP="009A260C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9A260C" w:rsidRDefault="009A260C" w:rsidP="009A260C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навчання: </w:t>
      </w:r>
      <w:r>
        <w:rPr>
          <w:rFonts w:ascii="Times New Roman" w:hAnsi="Times New Roman"/>
          <w:b/>
          <w:sz w:val="24"/>
        </w:rPr>
        <w:t>заочна</w:t>
      </w:r>
      <w:bookmarkStart w:id="0" w:name="_GoBack"/>
      <w:bookmarkEnd w:id="0"/>
    </w:p>
    <w:p w:rsidR="009A260C" w:rsidRDefault="009A260C" w:rsidP="009A260C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(денна, заочна, ПДО)</w:t>
      </w:r>
    </w:p>
    <w:p w:rsidR="009A260C" w:rsidRDefault="009A260C" w:rsidP="009A260C">
      <w:pPr>
        <w:rPr>
          <w:szCs w:val="28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 w:val="20"/>
        </w:rPr>
      </w:pP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2014 рік</w:t>
      </w:r>
    </w:p>
    <w:p w:rsidR="009A260C" w:rsidRDefault="009A260C" w:rsidP="009A260C">
      <w:pPr>
        <w:jc w:val="center"/>
        <w:rPr>
          <w:rFonts w:ascii="Times New Roman" w:hAnsi="Times New Roman"/>
          <w:b/>
          <w:szCs w:val="28"/>
        </w:rPr>
      </w:pPr>
    </w:p>
    <w:p w:rsidR="009A260C" w:rsidRDefault="009A260C" w:rsidP="009A260C">
      <w:pPr>
        <w:pStyle w:val="a4"/>
        <w:spacing w:line="360" w:lineRule="auto"/>
        <w:ind w:left="2977" w:hanging="2977"/>
        <w:rPr>
          <w:lang w:val="uk-UA"/>
        </w:rPr>
      </w:pPr>
      <w:r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9A260C" w:rsidRDefault="009A260C" w:rsidP="009A260C">
      <w:pPr>
        <w:pStyle w:val="a4"/>
        <w:spacing w:line="360" w:lineRule="auto"/>
        <w:ind w:left="2977"/>
        <w:rPr>
          <w:lang w:val="uk-UA"/>
        </w:rPr>
      </w:pPr>
      <w:r>
        <w:rPr>
          <w:lang w:val="uk-UA"/>
        </w:rPr>
        <w:t xml:space="preserve">    імені Володимира Винниченка</w:t>
      </w:r>
    </w:p>
    <w:p w:rsidR="009A260C" w:rsidRDefault="009A260C" w:rsidP="009A260C">
      <w:pPr>
        <w:spacing w:line="360" w:lineRule="auto"/>
        <w:rPr>
          <w:rFonts w:ascii="Times New Roman" w:hAnsi="Times New Roman"/>
          <w:sz w:val="24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РОЗРОБНИК ПРОГРАМИ: </w:t>
      </w:r>
    </w:p>
    <w:p w:rsidR="009A260C" w:rsidRDefault="009A260C" w:rsidP="009A260C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Кононенко С.О.</w:t>
      </w:r>
      <w:r>
        <w:rPr>
          <w:rFonts w:ascii="Times New Roman" w:hAnsi="Times New Roman"/>
          <w:sz w:val="26"/>
          <w:szCs w:val="26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«______»  __________________ 20___ року, протокол №____</w:t>
      </w: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jc w:val="center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jc w:val="center"/>
        <w:rPr>
          <w:rFonts w:ascii="Times New Roman" w:hAnsi="Times New Roman"/>
        </w:rPr>
      </w:pPr>
    </w:p>
    <w:p w:rsidR="009A260C" w:rsidRDefault="009A260C" w:rsidP="009A260C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  <w:t>Голова Вченої ради факультету</w:t>
      </w:r>
      <w:r>
        <w:rPr>
          <w:rFonts w:ascii="Times New Roman" w:hAnsi="Times New Roman"/>
        </w:rPr>
        <w:tab/>
        <w:t xml:space="preserve">_________________   </w:t>
      </w:r>
      <w:proofErr w:type="spellStart"/>
      <w:r>
        <w:rPr>
          <w:rFonts w:ascii="Times New Roman" w:hAnsi="Times New Roman"/>
          <w:u w:val="single"/>
        </w:rPr>
        <w:t>Ріжняк</w:t>
      </w:r>
      <w:proofErr w:type="spellEnd"/>
      <w:r>
        <w:rPr>
          <w:rFonts w:ascii="Times New Roman" w:hAnsi="Times New Roman"/>
          <w:u w:val="single"/>
        </w:rPr>
        <w:t xml:space="preserve"> Р.Я.</w:t>
      </w:r>
    </w:p>
    <w:p w:rsidR="009A260C" w:rsidRDefault="009A260C" w:rsidP="009A260C">
      <w:pPr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(підпис)                                   (прізвище, ініціали)</w:t>
      </w: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ind w:left="4956"/>
        <w:rPr>
          <w:rFonts w:ascii="Times New Roman" w:hAnsi="Times New Roman"/>
        </w:rPr>
      </w:pPr>
    </w:p>
    <w:p w:rsidR="009A260C" w:rsidRDefault="009A260C" w:rsidP="009A260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М.П.</w:t>
      </w:r>
    </w:p>
    <w:p w:rsidR="009A260C" w:rsidRDefault="009A260C" w:rsidP="009A260C">
      <w:pPr>
        <w:pStyle w:val="a8"/>
        <w:ind w:firstLine="0"/>
        <w:rPr>
          <w:caps/>
          <w:sz w:val="28"/>
          <w:szCs w:val="28"/>
          <w:lang w:val="uk-UA"/>
        </w:rPr>
      </w:pPr>
      <w:r w:rsidRPr="009A260C">
        <w:rPr>
          <w:b w:val="0"/>
          <w:lang w:val="uk-UA"/>
        </w:rPr>
        <w:br w:type="page"/>
      </w:r>
      <w:r w:rsidRPr="009A260C">
        <w:rPr>
          <w:caps/>
          <w:sz w:val="28"/>
          <w:szCs w:val="28"/>
        </w:rPr>
        <w:lastRenderedPageBreak/>
        <w:t>1</w:t>
      </w:r>
      <w:r>
        <w:rPr>
          <w:caps/>
          <w:sz w:val="28"/>
          <w:szCs w:val="28"/>
          <w:lang w:val="uk-UA"/>
        </w:rPr>
        <w:t xml:space="preserve">. </w:t>
      </w:r>
      <w:r>
        <w:rPr>
          <w:caps/>
          <w:sz w:val="28"/>
          <w:szCs w:val="28"/>
        </w:rPr>
        <w:t xml:space="preserve">Мета і завдання </w:t>
      </w:r>
      <w:r>
        <w:rPr>
          <w:caps/>
          <w:sz w:val="28"/>
          <w:szCs w:val="28"/>
          <w:lang w:val="uk-UA"/>
        </w:rPr>
        <w:t>вивчення курсу</w:t>
      </w:r>
    </w:p>
    <w:p w:rsidR="009A260C" w:rsidRDefault="009A260C" w:rsidP="009A260C">
      <w:pPr>
        <w:pStyle w:val="a8"/>
        <w:rPr>
          <w:b w:val="0"/>
          <w:sz w:val="30"/>
          <w:szCs w:val="30"/>
        </w:rPr>
      </w:pPr>
    </w:p>
    <w:p w:rsidR="009A260C" w:rsidRDefault="009A260C" w:rsidP="009A260C">
      <w:pPr>
        <w:pStyle w:val="Style2"/>
        <w:widowControl/>
        <w:spacing w:before="130"/>
        <w:ind w:firstLine="567"/>
        <w:jc w:val="both"/>
        <w:rPr>
          <w:rStyle w:val="FontStyle12"/>
          <w:szCs w:val="28"/>
          <w:lang w:val="uk-UA" w:eastAsia="uk-UA"/>
        </w:rPr>
      </w:pPr>
      <w:r>
        <w:rPr>
          <w:rStyle w:val="FontStyle12"/>
          <w:szCs w:val="28"/>
          <w:lang w:val="uk-UA" w:eastAsia="uk-UA"/>
        </w:rPr>
        <w:t xml:space="preserve">Мета </w:t>
      </w:r>
      <w:r>
        <w:rPr>
          <w:rStyle w:val="FontStyle12"/>
          <w:b w:val="0"/>
          <w:szCs w:val="28"/>
          <w:lang w:val="uk-UA" w:eastAsia="uk-UA"/>
        </w:rPr>
        <w:t>к</w:t>
      </w:r>
      <w:proofErr w:type="spellStart"/>
      <w:r>
        <w:rPr>
          <w:rStyle w:val="FontStyle12"/>
          <w:b w:val="0"/>
          <w:szCs w:val="28"/>
          <w:lang w:eastAsia="uk-UA"/>
        </w:rPr>
        <w:t>урс</w:t>
      </w:r>
      <w:proofErr w:type="spellEnd"/>
      <w:r>
        <w:rPr>
          <w:rStyle w:val="FontStyle12"/>
          <w:b w:val="0"/>
          <w:szCs w:val="28"/>
          <w:lang w:val="uk-UA" w:eastAsia="uk-UA"/>
        </w:rPr>
        <w:t xml:space="preserve">у </w:t>
      </w:r>
      <w:r>
        <w:rPr>
          <w:rStyle w:val="FontStyle12"/>
          <w:b w:val="0"/>
          <w:szCs w:val="28"/>
          <w:lang w:eastAsia="uk-UA"/>
        </w:rPr>
        <w:t>"</w:t>
      </w:r>
      <w:r>
        <w:rPr>
          <w:rStyle w:val="FontStyle12"/>
          <w:b w:val="0"/>
          <w:szCs w:val="28"/>
          <w:lang w:val="uk-UA" w:eastAsia="uk-UA"/>
        </w:rPr>
        <w:t>Основи сучасної е</w:t>
      </w:r>
      <w:proofErr w:type="spellStart"/>
      <w:r>
        <w:rPr>
          <w:rStyle w:val="FontStyle12"/>
          <w:b w:val="0"/>
          <w:szCs w:val="28"/>
          <w:lang w:eastAsia="uk-UA"/>
        </w:rPr>
        <w:t>лектронік</w:t>
      </w:r>
      <w:proofErr w:type="spellEnd"/>
      <w:r>
        <w:rPr>
          <w:rStyle w:val="FontStyle12"/>
          <w:b w:val="0"/>
          <w:szCs w:val="28"/>
          <w:lang w:val="uk-UA" w:eastAsia="uk-UA"/>
        </w:rPr>
        <w:t>и</w:t>
      </w:r>
      <w:r>
        <w:rPr>
          <w:rStyle w:val="FontStyle12"/>
          <w:b w:val="0"/>
          <w:szCs w:val="28"/>
          <w:lang w:eastAsia="uk-UA"/>
        </w:rPr>
        <w:t xml:space="preserve">" </w:t>
      </w:r>
      <w:r>
        <w:rPr>
          <w:rStyle w:val="FontStyle12"/>
          <w:b w:val="0"/>
          <w:szCs w:val="28"/>
          <w:lang w:val="uk-UA" w:eastAsia="uk-UA"/>
        </w:rPr>
        <w:t>полягає в оволодінні</w:t>
      </w:r>
      <w:r>
        <w:rPr>
          <w:rStyle w:val="FontStyle12"/>
          <w:b w:val="0"/>
          <w:szCs w:val="28"/>
          <w:lang w:eastAsia="uk-UA"/>
        </w:rPr>
        <w:t xml:space="preserve"> студент</w:t>
      </w:r>
      <w:proofErr w:type="spellStart"/>
      <w:r>
        <w:rPr>
          <w:rStyle w:val="FontStyle12"/>
          <w:b w:val="0"/>
          <w:szCs w:val="28"/>
          <w:lang w:val="uk-UA" w:eastAsia="uk-UA"/>
        </w:rPr>
        <w:t>ами</w:t>
      </w:r>
      <w:proofErr w:type="spellEnd"/>
      <w:r>
        <w:rPr>
          <w:rStyle w:val="FontStyle12"/>
          <w:b w:val="0"/>
          <w:szCs w:val="28"/>
          <w:lang w:val="uk-UA" w:eastAsia="uk-UA"/>
        </w:rPr>
        <w:t xml:space="preserve"> </w:t>
      </w:r>
      <w:r>
        <w:rPr>
          <w:rStyle w:val="FontStyle12"/>
          <w:b w:val="0"/>
          <w:szCs w:val="28"/>
          <w:lang w:eastAsia="uk-UA"/>
        </w:rPr>
        <w:t xml:space="preserve">понять, </w:t>
      </w:r>
      <w:proofErr w:type="spellStart"/>
      <w:r>
        <w:rPr>
          <w:rStyle w:val="FontStyle12"/>
          <w:b w:val="0"/>
          <w:szCs w:val="28"/>
          <w:lang w:eastAsia="uk-UA"/>
        </w:rPr>
        <w:t>принципів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конструкцій</w:t>
      </w:r>
      <w:proofErr w:type="spellEnd"/>
      <w:r>
        <w:rPr>
          <w:rStyle w:val="FontStyle12"/>
          <w:b w:val="0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Cs w:val="28"/>
          <w:lang w:eastAsia="uk-UA"/>
        </w:rPr>
        <w:t>можливостей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електро</w:t>
      </w:r>
      <w:proofErr w:type="spellEnd"/>
      <w:r>
        <w:rPr>
          <w:rStyle w:val="FontStyle12"/>
          <w:b w:val="0"/>
          <w:szCs w:val="28"/>
          <w:lang w:val="uk-UA" w:eastAsia="uk-UA"/>
        </w:rPr>
        <w:t>радіо</w:t>
      </w:r>
      <w:proofErr w:type="spellStart"/>
      <w:r>
        <w:rPr>
          <w:rStyle w:val="FontStyle12"/>
          <w:b w:val="0"/>
          <w:szCs w:val="28"/>
          <w:lang w:eastAsia="uk-UA"/>
        </w:rPr>
        <w:t>технічних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пристроїв</w:t>
      </w:r>
      <w:proofErr w:type="spellEnd"/>
      <w:r>
        <w:rPr>
          <w:rStyle w:val="FontStyle12"/>
          <w:b w:val="0"/>
          <w:szCs w:val="28"/>
          <w:lang w:eastAsia="uk-UA"/>
        </w:rPr>
        <w:t xml:space="preserve">. </w:t>
      </w:r>
    </w:p>
    <w:p w:rsidR="009A260C" w:rsidRDefault="009A260C" w:rsidP="009A260C">
      <w:pPr>
        <w:pStyle w:val="Style2"/>
        <w:widowControl/>
        <w:spacing w:before="130"/>
        <w:ind w:firstLine="567"/>
        <w:jc w:val="both"/>
        <w:rPr>
          <w:rStyle w:val="FontStyle12"/>
          <w:b w:val="0"/>
          <w:szCs w:val="28"/>
          <w:lang w:eastAsia="uk-UA"/>
        </w:rPr>
      </w:pPr>
      <w:r>
        <w:rPr>
          <w:rStyle w:val="FontStyle12"/>
          <w:szCs w:val="28"/>
          <w:lang w:val="uk-UA" w:eastAsia="uk-UA"/>
        </w:rPr>
        <w:t>Завдання</w:t>
      </w:r>
      <w:r>
        <w:rPr>
          <w:rStyle w:val="FontStyle12"/>
          <w:b w:val="0"/>
          <w:szCs w:val="28"/>
          <w:lang w:val="uk-UA" w:eastAsia="uk-UA"/>
        </w:rPr>
        <w:t xml:space="preserve"> </w:t>
      </w:r>
      <w:r>
        <w:rPr>
          <w:rStyle w:val="FontStyle12"/>
          <w:b w:val="0"/>
          <w:szCs w:val="28"/>
          <w:lang w:eastAsia="uk-UA"/>
        </w:rPr>
        <w:t xml:space="preserve">курсу </w:t>
      </w:r>
      <w:r>
        <w:rPr>
          <w:rStyle w:val="FontStyle12"/>
          <w:b w:val="0"/>
          <w:szCs w:val="28"/>
          <w:lang w:val="uk-UA" w:eastAsia="uk-UA"/>
        </w:rPr>
        <w:t xml:space="preserve">полягає у </w:t>
      </w:r>
      <w:proofErr w:type="spellStart"/>
      <w:r>
        <w:rPr>
          <w:rStyle w:val="FontStyle12"/>
          <w:b w:val="0"/>
          <w:szCs w:val="28"/>
          <w:lang w:eastAsia="uk-UA"/>
        </w:rPr>
        <w:t>формува</w:t>
      </w:r>
      <w:r>
        <w:rPr>
          <w:rStyle w:val="FontStyle12"/>
          <w:b w:val="0"/>
          <w:szCs w:val="28"/>
          <w:lang w:val="uk-UA" w:eastAsia="uk-UA"/>
        </w:rPr>
        <w:t>нні</w:t>
      </w:r>
      <w:proofErr w:type="spellEnd"/>
      <w:r>
        <w:rPr>
          <w:rStyle w:val="FontStyle12"/>
          <w:b w:val="0"/>
          <w:szCs w:val="28"/>
          <w:lang w:eastAsia="uk-UA"/>
        </w:rPr>
        <w:t xml:space="preserve"> у </w:t>
      </w:r>
      <w:proofErr w:type="spellStart"/>
      <w:r>
        <w:rPr>
          <w:rStyle w:val="FontStyle12"/>
          <w:b w:val="0"/>
          <w:szCs w:val="28"/>
          <w:lang w:eastAsia="uk-UA"/>
        </w:rPr>
        <w:t>майбутніх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вчителів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знан</w:t>
      </w:r>
      <w:proofErr w:type="spellEnd"/>
      <w:r>
        <w:rPr>
          <w:rStyle w:val="FontStyle12"/>
          <w:b w:val="0"/>
          <w:szCs w:val="28"/>
          <w:lang w:val="uk-UA" w:eastAsia="uk-UA"/>
        </w:rPr>
        <w:t>ь.</w:t>
      </w:r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умін</w:t>
      </w:r>
      <w:r>
        <w:rPr>
          <w:rStyle w:val="FontStyle12"/>
          <w:b w:val="0"/>
          <w:szCs w:val="28"/>
          <w:lang w:val="uk-UA" w:eastAsia="uk-UA"/>
        </w:rPr>
        <w:t>нь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навич</w:t>
      </w:r>
      <w:proofErr w:type="spellEnd"/>
      <w:r>
        <w:rPr>
          <w:rStyle w:val="FontStyle12"/>
          <w:b w:val="0"/>
          <w:szCs w:val="28"/>
          <w:lang w:val="uk-UA" w:eastAsia="uk-UA"/>
        </w:rPr>
        <w:t>о</w:t>
      </w:r>
      <w:r>
        <w:rPr>
          <w:rStyle w:val="FontStyle12"/>
          <w:b w:val="0"/>
          <w:szCs w:val="28"/>
          <w:lang w:eastAsia="uk-UA"/>
        </w:rPr>
        <w:t xml:space="preserve">к для </w:t>
      </w:r>
      <w:proofErr w:type="spellStart"/>
      <w:r>
        <w:rPr>
          <w:rStyle w:val="FontStyle12"/>
          <w:b w:val="0"/>
          <w:szCs w:val="28"/>
          <w:lang w:eastAsia="uk-UA"/>
        </w:rPr>
        <w:t>забезпечення</w:t>
      </w:r>
      <w:proofErr w:type="spellEnd"/>
      <w:r>
        <w:rPr>
          <w:rStyle w:val="FontStyle12"/>
          <w:b w:val="0"/>
          <w:szCs w:val="28"/>
          <w:lang w:eastAsia="uk-UA"/>
        </w:rPr>
        <w:t>: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належного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Cs w:val="28"/>
          <w:lang w:eastAsia="uk-UA"/>
        </w:rPr>
        <w:t>р</w:t>
      </w:r>
      <w:proofErr w:type="gramEnd"/>
      <w:r>
        <w:rPr>
          <w:rStyle w:val="FontStyle12"/>
          <w:b w:val="0"/>
          <w:szCs w:val="28"/>
          <w:lang w:eastAsia="uk-UA"/>
        </w:rPr>
        <w:t>івня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викладання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у </w:t>
      </w:r>
      <w:proofErr w:type="spellStart"/>
      <w:r>
        <w:rPr>
          <w:rStyle w:val="FontStyle12"/>
          <w:b w:val="0"/>
          <w:szCs w:val="28"/>
          <w:lang w:eastAsia="uk-UA"/>
        </w:rPr>
        <w:t>школі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r>
        <w:rPr>
          <w:rStyle w:val="FontStyle12"/>
          <w:b w:val="0"/>
          <w:szCs w:val="28"/>
          <w:lang w:val="uk-UA" w:eastAsia="uk-UA"/>
        </w:rPr>
        <w:t>фізики</w:t>
      </w:r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факультативних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курсів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екологічного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виховання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Cs w:val="28"/>
          <w:lang w:eastAsia="uk-UA"/>
        </w:rPr>
      </w:pPr>
      <w:proofErr w:type="spellStart"/>
      <w:proofErr w:type="gramStart"/>
      <w:r>
        <w:rPr>
          <w:rStyle w:val="FontStyle12"/>
          <w:b w:val="0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Cs w:val="28"/>
          <w:lang w:eastAsia="uk-UA"/>
        </w:rPr>
        <w:t>ічно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грамотної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експлуатації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обслуговування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шкільного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електро</w:t>
      </w:r>
      <w:proofErr w:type="spellEnd"/>
      <w:r>
        <w:rPr>
          <w:rStyle w:val="FontStyle12"/>
          <w:b w:val="0"/>
          <w:szCs w:val="28"/>
          <w:lang w:val="uk-UA" w:eastAsia="uk-UA"/>
        </w:rPr>
        <w:t>радіо</w:t>
      </w:r>
      <w:proofErr w:type="spellStart"/>
      <w:r>
        <w:rPr>
          <w:rStyle w:val="FontStyle12"/>
          <w:b w:val="0"/>
          <w:szCs w:val="28"/>
          <w:lang w:eastAsia="uk-UA"/>
        </w:rPr>
        <w:t>технічного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обладнання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апаратури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подальшої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самоосвіти</w:t>
      </w:r>
      <w:proofErr w:type="spellEnd"/>
      <w:r>
        <w:rPr>
          <w:rStyle w:val="FontStyle12"/>
          <w:b w:val="0"/>
          <w:szCs w:val="28"/>
          <w:lang w:eastAsia="uk-UA"/>
        </w:rPr>
        <w:t xml:space="preserve"> в </w:t>
      </w:r>
      <w:proofErr w:type="spellStart"/>
      <w:r>
        <w:rPr>
          <w:rStyle w:val="FontStyle12"/>
          <w:b w:val="0"/>
          <w:szCs w:val="28"/>
          <w:lang w:eastAsia="uk-UA"/>
        </w:rPr>
        <w:t>галузі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електроніки</w:t>
      </w:r>
      <w:proofErr w:type="spellEnd"/>
      <w:r>
        <w:rPr>
          <w:rStyle w:val="FontStyle12"/>
          <w:b w:val="0"/>
          <w:szCs w:val="28"/>
          <w:lang w:eastAsia="uk-UA"/>
        </w:rPr>
        <w:t>.</w:t>
      </w:r>
    </w:p>
    <w:p w:rsidR="009A260C" w:rsidRDefault="009A260C" w:rsidP="009A260C">
      <w:pPr>
        <w:pStyle w:val="Style2"/>
        <w:widowControl/>
        <w:ind w:firstLine="567"/>
        <w:jc w:val="both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курсу </w:t>
      </w:r>
      <w:proofErr w:type="spellStart"/>
      <w:r>
        <w:rPr>
          <w:rStyle w:val="FontStyle12"/>
          <w:b w:val="0"/>
          <w:szCs w:val="28"/>
          <w:lang w:eastAsia="uk-UA"/>
        </w:rPr>
        <w:t>базується</w:t>
      </w:r>
      <w:proofErr w:type="spellEnd"/>
      <w:r>
        <w:rPr>
          <w:rStyle w:val="FontStyle12"/>
          <w:b w:val="0"/>
          <w:szCs w:val="28"/>
          <w:lang w:eastAsia="uk-UA"/>
        </w:rPr>
        <w:t xml:space="preserve"> на </w:t>
      </w:r>
      <w:proofErr w:type="spellStart"/>
      <w:r>
        <w:rPr>
          <w:rStyle w:val="FontStyle12"/>
          <w:b w:val="0"/>
          <w:szCs w:val="28"/>
          <w:lang w:eastAsia="uk-UA"/>
        </w:rPr>
        <w:t>знаннях</w:t>
      </w:r>
      <w:proofErr w:type="spellEnd"/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здобутих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студентами </w:t>
      </w:r>
      <w:proofErr w:type="spellStart"/>
      <w:proofErr w:type="gramStart"/>
      <w:r>
        <w:rPr>
          <w:rStyle w:val="FontStyle12"/>
          <w:b w:val="0"/>
          <w:szCs w:val="28"/>
          <w:lang w:eastAsia="uk-UA"/>
        </w:rPr>
        <w:t>п</w:t>
      </w:r>
      <w:proofErr w:type="gramEnd"/>
      <w:r>
        <w:rPr>
          <w:rStyle w:val="FontStyle12"/>
          <w:b w:val="0"/>
          <w:szCs w:val="28"/>
          <w:lang w:eastAsia="uk-UA"/>
        </w:rPr>
        <w:t>ід</w:t>
      </w:r>
      <w:proofErr w:type="spellEnd"/>
      <w:r>
        <w:rPr>
          <w:rStyle w:val="FontStyle12"/>
          <w:b w:val="0"/>
          <w:szCs w:val="28"/>
          <w:lang w:eastAsia="uk-UA"/>
        </w:rPr>
        <w:t xml:space="preserve"> час </w:t>
      </w:r>
      <w:proofErr w:type="spellStart"/>
      <w:r>
        <w:rPr>
          <w:rStyle w:val="FontStyle12"/>
          <w:b w:val="0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курсів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"</w:t>
      </w:r>
      <w:proofErr w:type="spellStart"/>
      <w:r>
        <w:rPr>
          <w:rStyle w:val="FontStyle12"/>
          <w:b w:val="0"/>
          <w:szCs w:val="28"/>
          <w:lang w:eastAsia="uk-UA"/>
        </w:rPr>
        <w:t>Загальна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фізика</w:t>
      </w:r>
      <w:proofErr w:type="spellEnd"/>
      <w:r>
        <w:rPr>
          <w:rStyle w:val="FontStyle12"/>
          <w:b w:val="0"/>
          <w:szCs w:val="28"/>
          <w:lang w:eastAsia="uk-UA"/>
        </w:rPr>
        <w:t>", "</w:t>
      </w:r>
      <w:r>
        <w:rPr>
          <w:rStyle w:val="FontStyle12"/>
          <w:b w:val="0"/>
          <w:szCs w:val="28"/>
          <w:lang w:val="uk-UA" w:eastAsia="uk-UA"/>
        </w:rPr>
        <w:t>Вища математика</w:t>
      </w:r>
      <w:r>
        <w:rPr>
          <w:rStyle w:val="FontStyle12"/>
          <w:b w:val="0"/>
          <w:szCs w:val="28"/>
          <w:lang w:eastAsia="uk-UA"/>
        </w:rPr>
        <w:t>.</w:t>
      </w:r>
    </w:p>
    <w:p w:rsidR="009A260C" w:rsidRDefault="009A260C" w:rsidP="009A260C">
      <w:pPr>
        <w:pStyle w:val="Style2"/>
        <w:widowControl/>
        <w:ind w:firstLine="567"/>
        <w:jc w:val="both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gramStart"/>
      <w:r>
        <w:rPr>
          <w:rStyle w:val="FontStyle12"/>
          <w:b w:val="0"/>
          <w:szCs w:val="28"/>
          <w:lang w:eastAsia="uk-UA"/>
        </w:rPr>
        <w:t>теоретичного</w:t>
      </w:r>
      <w:proofErr w:type="gram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матеріалу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усіх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розділів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супроводжується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виконанням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лабораторних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робіт</w:t>
      </w:r>
      <w:proofErr w:type="spellEnd"/>
      <w:r>
        <w:rPr>
          <w:rStyle w:val="FontStyle12"/>
          <w:b w:val="0"/>
          <w:szCs w:val="28"/>
          <w:lang w:eastAsia="uk-UA"/>
        </w:rPr>
        <w:t>.</w:t>
      </w:r>
    </w:p>
    <w:p w:rsidR="009A260C" w:rsidRDefault="009A260C" w:rsidP="009A260C">
      <w:pPr>
        <w:pStyle w:val="Style2"/>
        <w:widowControl/>
        <w:ind w:firstLine="567"/>
        <w:jc w:val="both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Частина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Cs w:val="28"/>
          <w:lang w:eastAsia="uk-UA"/>
        </w:rPr>
        <w:t>матер</w:t>
      </w:r>
      <w:proofErr w:type="gramEnd"/>
      <w:r>
        <w:rPr>
          <w:rStyle w:val="FontStyle12"/>
          <w:b w:val="0"/>
          <w:szCs w:val="28"/>
          <w:lang w:eastAsia="uk-UA"/>
        </w:rPr>
        <w:t>іалу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програми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виноситься</w:t>
      </w:r>
      <w:proofErr w:type="spellEnd"/>
      <w:r>
        <w:rPr>
          <w:rStyle w:val="FontStyle12"/>
          <w:b w:val="0"/>
          <w:szCs w:val="28"/>
          <w:lang w:eastAsia="uk-UA"/>
        </w:rPr>
        <w:t xml:space="preserve"> на </w:t>
      </w:r>
      <w:proofErr w:type="spellStart"/>
      <w:r>
        <w:rPr>
          <w:rStyle w:val="FontStyle12"/>
          <w:b w:val="0"/>
          <w:szCs w:val="28"/>
          <w:lang w:eastAsia="uk-UA"/>
        </w:rPr>
        <w:t>самостійне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опрацювання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студентами.</w:t>
      </w:r>
    </w:p>
    <w:p w:rsidR="009A260C" w:rsidRDefault="009A260C" w:rsidP="009A260C">
      <w:pPr>
        <w:pStyle w:val="Style2"/>
        <w:widowControl/>
        <w:ind w:firstLine="567"/>
        <w:jc w:val="both"/>
        <w:rPr>
          <w:rStyle w:val="FontStyle12"/>
          <w:b w:val="0"/>
          <w:szCs w:val="28"/>
          <w:lang w:eastAsia="uk-UA"/>
        </w:rPr>
      </w:pPr>
      <w:r>
        <w:rPr>
          <w:rStyle w:val="FontStyle12"/>
          <w:b w:val="0"/>
          <w:szCs w:val="28"/>
          <w:lang w:eastAsia="uk-UA"/>
        </w:rPr>
        <w:t xml:space="preserve">При </w:t>
      </w:r>
      <w:proofErr w:type="spellStart"/>
      <w:r>
        <w:rPr>
          <w:rStyle w:val="FontStyle12"/>
          <w:b w:val="0"/>
          <w:szCs w:val="28"/>
          <w:lang w:eastAsia="uk-UA"/>
        </w:rPr>
        <w:t>вивченні</w:t>
      </w:r>
      <w:proofErr w:type="spellEnd"/>
      <w:r>
        <w:rPr>
          <w:rStyle w:val="FontStyle12"/>
          <w:b w:val="0"/>
          <w:szCs w:val="28"/>
          <w:lang w:eastAsia="uk-UA"/>
        </w:rPr>
        <w:t xml:space="preserve"> курсу </w:t>
      </w:r>
      <w:proofErr w:type="spellStart"/>
      <w:r>
        <w:rPr>
          <w:rStyle w:val="FontStyle12"/>
          <w:b w:val="0"/>
          <w:szCs w:val="28"/>
          <w:lang w:eastAsia="uk-UA"/>
        </w:rPr>
        <w:t>студенти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повинні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оволодіти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такими </w:t>
      </w:r>
      <w:proofErr w:type="spellStart"/>
      <w:r>
        <w:rPr>
          <w:rStyle w:val="FontStyle12"/>
          <w:szCs w:val="28"/>
          <w:lang w:eastAsia="uk-UA"/>
        </w:rPr>
        <w:t>знаннями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практичними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szCs w:val="28"/>
          <w:lang w:eastAsia="uk-UA"/>
        </w:rPr>
        <w:t>вміннями</w:t>
      </w:r>
      <w:proofErr w:type="spellEnd"/>
      <w:proofErr w:type="gramStart"/>
      <w:r>
        <w:rPr>
          <w:rStyle w:val="FontStyle12"/>
          <w:szCs w:val="28"/>
          <w:lang w:eastAsia="uk-UA"/>
        </w:rPr>
        <w:t xml:space="preserve"> :</w:t>
      </w:r>
      <w:proofErr w:type="gramEnd"/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читання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креслення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принципових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функціональних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Cs w:val="28"/>
          <w:lang w:eastAsia="uk-UA"/>
        </w:rPr>
        <w:t>монтажних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схем </w:t>
      </w:r>
      <w:proofErr w:type="spellStart"/>
      <w:r>
        <w:rPr>
          <w:rStyle w:val="FontStyle12"/>
          <w:b w:val="0"/>
          <w:szCs w:val="28"/>
          <w:lang w:eastAsia="uk-UA"/>
        </w:rPr>
        <w:t>елементів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вузлів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Cs w:val="28"/>
          <w:lang w:eastAsia="uk-UA"/>
        </w:rPr>
        <w:t>пристроїв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електроніки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виконання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нескладних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електромонтажних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робі</w:t>
      </w:r>
      <w:proofErr w:type="gramStart"/>
      <w:r>
        <w:rPr>
          <w:rStyle w:val="FontStyle12"/>
          <w:b w:val="0"/>
          <w:szCs w:val="28"/>
          <w:lang w:eastAsia="uk-UA"/>
        </w:rPr>
        <w:t>т</w:t>
      </w:r>
      <w:proofErr w:type="spellEnd"/>
      <w:proofErr w:type="gram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проведення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електро</w:t>
      </w:r>
      <w:proofErr w:type="spellEnd"/>
      <w:r>
        <w:rPr>
          <w:rStyle w:val="FontStyle12"/>
          <w:b w:val="0"/>
          <w:szCs w:val="28"/>
          <w:lang w:val="uk-UA" w:eastAsia="uk-UA"/>
        </w:rPr>
        <w:t>радіо</w:t>
      </w:r>
      <w:proofErr w:type="spellStart"/>
      <w:r>
        <w:rPr>
          <w:rStyle w:val="FontStyle12"/>
          <w:b w:val="0"/>
          <w:szCs w:val="28"/>
          <w:lang w:eastAsia="uk-UA"/>
        </w:rPr>
        <w:t>технічних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вимірювань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відшукання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усунення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типових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несправностей</w:t>
      </w:r>
      <w:proofErr w:type="spellEnd"/>
      <w:r>
        <w:rPr>
          <w:rStyle w:val="FontStyle12"/>
          <w:b w:val="0"/>
          <w:szCs w:val="28"/>
          <w:lang w:eastAsia="uk-UA"/>
        </w:rPr>
        <w:t xml:space="preserve"> в </w:t>
      </w:r>
      <w:proofErr w:type="spellStart"/>
      <w:r>
        <w:rPr>
          <w:rStyle w:val="FontStyle12"/>
          <w:b w:val="0"/>
          <w:szCs w:val="28"/>
          <w:lang w:eastAsia="uk-UA"/>
        </w:rPr>
        <w:t>електро</w:t>
      </w:r>
      <w:proofErr w:type="spellEnd"/>
      <w:r>
        <w:rPr>
          <w:rStyle w:val="FontStyle12"/>
          <w:b w:val="0"/>
          <w:szCs w:val="28"/>
          <w:lang w:val="uk-UA" w:eastAsia="uk-UA"/>
        </w:rPr>
        <w:t>радіо</w:t>
      </w:r>
      <w:proofErr w:type="spellStart"/>
      <w:r>
        <w:rPr>
          <w:rStyle w:val="FontStyle12"/>
          <w:b w:val="0"/>
          <w:szCs w:val="28"/>
          <w:lang w:eastAsia="uk-UA"/>
        </w:rPr>
        <w:t>технічних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схемах;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вирішення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конструкторсько-технічних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завдань</w:t>
      </w:r>
      <w:proofErr w:type="spellEnd"/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пов'язаних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обладнанням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навчальних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r>
        <w:rPr>
          <w:rStyle w:val="FontStyle12"/>
          <w:b w:val="0"/>
          <w:szCs w:val="28"/>
          <w:lang w:val="uk-UA" w:eastAsia="uk-UA"/>
        </w:rPr>
        <w:t>кабінетів</w:t>
      </w:r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об'єктів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Cs w:val="28"/>
          <w:lang w:eastAsia="uk-UA"/>
        </w:rPr>
        <w:t>ічної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творчості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Cs w:val="28"/>
          <w:lang w:eastAsia="uk-UA"/>
        </w:rPr>
        <w:t>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Cs w:val="28"/>
          <w:lang w:eastAsia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організація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робочих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місць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пов'язаних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роботою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електро</w:t>
      </w:r>
      <w:proofErr w:type="spellEnd"/>
      <w:r>
        <w:rPr>
          <w:rStyle w:val="FontStyle12"/>
          <w:b w:val="0"/>
          <w:szCs w:val="28"/>
          <w:lang w:val="uk-UA" w:eastAsia="uk-UA"/>
        </w:rPr>
        <w:t>радіо</w:t>
      </w:r>
      <w:proofErr w:type="spellStart"/>
      <w:r>
        <w:rPr>
          <w:rStyle w:val="FontStyle12"/>
          <w:b w:val="0"/>
          <w:szCs w:val="28"/>
          <w:lang w:eastAsia="uk-UA"/>
        </w:rPr>
        <w:t>технічними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пристроями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схемами;</w:t>
      </w:r>
    </w:p>
    <w:p w:rsidR="009A260C" w:rsidRDefault="009A260C" w:rsidP="009A260C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b/>
          <w:sz w:val="28"/>
          <w:lang w:val="uk-UA"/>
        </w:rPr>
      </w:pPr>
      <w:proofErr w:type="spellStart"/>
      <w:r>
        <w:rPr>
          <w:rStyle w:val="FontStyle12"/>
          <w:b w:val="0"/>
          <w:szCs w:val="28"/>
          <w:lang w:eastAsia="uk-UA"/>
        </w:rPr>
        <w:t>забезпечення</w:t>
      </w:r>
      <w:proofErr w:type="spellEnd"/>
      <w:r>
        <w:rPr>
          <w:rStyle w:val="FontStyle12"/>
          <w:b w:val="0"/>
          <w:szCs w:val="28"/>
          <w:lang w:eastAsia="uk-UA"/>
        </w:rPr>
        <w:t xml:space="preserve"> правил </w:t>
      </w:r>
      <w:proofErr w:type="spellStart"/>
      <w:r>
        <w:rPr>
          <w:rStyle w:val="FontStyle12"/>
          <w:b w:val="0"/>
          <w:szCs w:val="28"/>
          <w:lang w:eastAsia="uk-UA"/>
        </w:rPr>
        <w:t>охорони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праці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proofErr w:type="gramStart"/>
      <w:r>
        <w:rPr>
          <w:rStyle w:val="FontStyle12"/>
          <w:b w:val="0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Cs w:val="28"/>
          <w:lang w:eastAsia="uk-UA"/>
        </w:rPr>
        <w:t>іки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безпеки</w:t>
      </w:r>
      <w:proofErr w:type="spellEnd"/>
      <w:r>
        <w:rPr>
          <w:rStyle w:val="FontStyle12"/>
          <w:b w:val="0"/>
          <w:szCs w:val="28"/>
          <w:lang w:eastAsia="uk-UA"/>
        </w:rPr>
        <w:t xml:space="preserve"> в </w:t>
      </w:r>
      <w:r>
        <w:rPr>
          <w:rStyle w:val="FontStyle11"/>
          <w:b/>
          <w:sz w:val="28"/>
          <w:szCs w:val="28"/>
          <w:lang w:val="uk-UA" w:eastAsia="uk-UA"/>
        </w:rPr>
        <w:t xml:space="preserve">навчальному </w:t>
      </w:r>
      <w:proofErr w:type="spellStart"/>
      <w:r>
        <w:rPr>
          <w:rStyle w:val="FontStyle12"/>
          <w:b w:val="0"/>
          <w:szCs w:val="28"/>
          <w:lang w:eastAsia="uk-UA"/>
        </w:rPr>
        <w:t>процесі</w:t>
      </w:r>
      <w:proofErr w:type="spellEnd"/>
      <w:r>
        <w:rPr>
          <w:rStyle w:val="FontStyle12"/>
          <w:b w:val="0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Cs w:val="28"/>
          <w:lang w:eastAsia="uk-UA"/>
        </w:rPr>
        <w:t>позакласній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Cs w:val="28"/>
          <w:lang w:eastAsia="uk-UA"/>
        </w:rPr>
        <w:t>роботі</w:t>
      </w:r>
      <w:proofErr w:type="spellEnd"/>
      <w:r>
        <w:rPr>
          <w:rStyle w:val="FontStyle12"/>
          <w:b w:val="0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Cs w:val="28"/>
          <w:lang w:eastAsia="uk-UA"/>
        </w:rPr>
        <w:t>пов'язаній</w:t>
      </w:r>
      <w:proofErr w:type="spellEnd"/>
      <w:r>
        <w:rPr>
          <w:rStyle w:val="FontStyle12"/>
          <w:b w:val="0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Cs w:val="28"/>
          <w:lang w:eastAsia="uk-UA"/>
        </w:rPr>
        <w:t>роботою</w:t>
      </w:r>
      <w:proofErr w:type="spellEnd"/>
      <w:r>
        <w:rPr>
          <w:rStyle w:val="FontStyle12"/>
          <w:b w:val="0"/>
          <w:szCs w:val="28"/>
          <w:lang w:eastAsia="uk-UA"/>
        </w:rPr>
        <w:t xml:space="preserve"> </w:t>
      </w:r>
      <w:proofErr w:type="spellStart"/>
      <w:r>
        <w:rPr>
          <w:rStyle w:val="FontStyle11"/>
          <w:b/>
          <w:sz w:val="28"/>
          <w:szCs w:val="28"/>
          <w:lang w:val="uk-UA" w:eastAsia="uk-UA"/>
        </w:rPr>
        <w:t>електрорадіотехнічних</w:t>
      </w:r>
      <w:proofErr w:type="spellEnd"/>
      <w:r>
        <w:rPr>
          <w:rStyle w:val="FontStyle11"/>
          <w:b/>
          <w:sz w:val="28"/>
          <w:szCs w:val="28"/>
          <w:lang w:val="uk-UA" w:eastAsia="uk-UA"/>
        </w:rPr>
        <w:t xml:space="preserve"> </w:t>
      </w:r>
      <w:r>
        <w:rPr>
          <w:rStyle w:val="FontStyle12"/>
          <w:b w:val="0"/>
          <w:szCs w:val="28"/>
          <w:lang w:eastAsia="uk-UA"/>
        </w:rPr>
        <w:t>схем.</w:t>
      </w:r>
    </w:p>
    <w:p w:rsidR="009A260C" w:rsidRDefault="009A260C" w:rsidP="009A260C">
      <w:pPr>
        <w:ind w:firstLine="720"/>
        <w:jc w:val="both"/>
        <w:rPr>
          <w:szCs w:val="28"/>
        </w:rPr>
      </w:pPr>
    </w:p>
    <w:p w:rsidR="009A260C" w:rsidRDefault="009A260C" w:rsidP="009A260C">
      <w:pPr>
        <w:ind w:left="360"/>
        <w:jc w:val="center"/>
        <w:rPr>
          <w:rFonts w:ascii="Times New Roman" w:hAnsi="Times New Roman"/>
          <w:b/>
          <w:szCs w:val="28"/>
        </w:rPr>
      </w:pPr>
      <w:r w:rsidRPr="009A260C">
        <w:rPr>
          <w:rFonts w:ascii="Times New Roman" w:hAnsi="Times New Roman"/>
          <w:b/>
          <w:szCs w:val="28"/>
          <w:lang w:val="ru-RU"/>
        </w:rPr>
        <w:t>2</w:t>
      </w:r>
      <w:r>
        <w:rPr>
          <w:rFonts w:ascii="Times New Roman" w:hAnsi="Times New Roman"/>
          <w:b/>
          <w:szCs w:val="28"/>
        </w:rPr>
        <w:t>. ПРОГРАМА НАВЧАЛЬНОЇ ДИСЦИПЛІНИ</w:t>
      </w:r>
    </w:p>
    <w:p w:rsidR="009A260C" w:rsidRDefault="009A260C" w:rsidP="009A260C">
      <w:pPr>
        <w:ind w:left="3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ЦИКЛ 1</w:t>
      </w:r>
    </w:p>
    <w:p w:rsidR="009A260C" w:rsidRDefault="009A260C" w:rsidP="009A260C">
      <w:pPr>
        <w:jc w:val="both"/>
        <w:rPr>
          <w:szCs w:val="28"/>
        </w:rPr>
      </w:pPr>
      <w:r>
        <w:rPr>
          <w:rStyle w:val="FontStyle18"/>
          <w:b/>
          <w:szCs w:val="28"/>
          <w:lang w:eastAsia="uk-UA"/>
        </w:rPr>
        <w:t xml:space="preserve">Тема 1. </w:t>
      </w:r>
      <w:r>
        <w:rPr>
          <w:i/>
          <w:szCs w:val="28"/>
        </w:rPr>
        <w:t>Окремі аспекти з історії виникнення та розвитку електротехніки</w:t>
      </w:r>
      <w:r>
        <w:rPr>
          <w:szCs w:val="28"/>
        </w:rPr>
        <w:t>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Мета, завдання та предмет курсу електротехніки.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Окремі аспекти історії розвитку електротехніки, як розділу науки, техніки та галузі виробництва.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Сучасний  стан електротехніки.  Значення електротехніки для розвитку економічного потенціалу України.</w:t>
      </w:r>
    </w:p>
    <w:p w:rsidR="009A260C" w:rsidRDefault="009A260C" w:rsidP="009A260C">
      <w:pPr>
        <w:jc w:val="both"/>
        <w:rPr>
          <w:szCs w:val="28"/>
        </w:rPr>
      </w:pPr>
      <w:r>
        <w:rPr>
          <w:szCs w:val="28"/>
        </w:rPr>
        <w:t>IV. Тенденції розвитку електротехніки на даному етапі.</w:t>
      </w:r>
    </w:p>
    <w:p w:rsidR="009A260C" w:rsidRDefault="009A260C" w:rsidP="009A260C">
      <w:pPr>
        <w:jc w:val="both"/>
        <w:rPr>
          <w:szCs w:val="28"/>
        </w:rPr>
      </w:pPr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>Тема</w:t>
      </w:r>
      <w:r>
        <w:rPr>
          <w:szCs w:val="28"/>
        </w:rPr>
        <w:t xml:space="preserve"> 2. </w:t>
      </w:r>
      <w:r>
        <w:rPr>
          <w:i/>
          <w:szCs w:val="28"/>
        </w:rPr>
        <w:t>Первинні джерела електричної енергії.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  <w:lang w:val="ru-RU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Загальні поняття.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 xml:space="preserve">II. Гальванічні елементи з марганцевою і </w:t>
      </w:r>
      <w:proofErr w:type="spellStart"/>
      <w:r>
        <w:rPr>
          <w:szCs w:val="28"/>
        </w:rPr>
        <w:t>марганцево</w:t>
      </w:r>
      <w:proofErr w:type="spellEnd"/>
      <w:r>
        <w:rPr>
          <w:szCs w:val="28"/>
        </w:rPr>
        <w:t xml:space="preserve"> - повітряною деполяризацією.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Лужні і кислотні акумулятори.</w:t>
      </w:r>
    </w:p>
    <w:p w:rsidR="009A260C" w:rsidRDefault="009A260C" w:rsidP="009A260C">
      <w:pPr>
        <w:jc w:val="both"/>
        <w:rPr>
          <w:szCs w:val="28"/>
        </w:rPr>
      </w:pPr>
      <w:r>
        <w:rPr>
          <w:szCs w:val="28"/>
        </w:rPr>
        <w:t>IV. З'єднання хімічних джерел струму у батареї та їх заряджання.</w:t>
      </w:r>
    </w:p>
    <w:p w:rsidR="009A260C" w:rsidRDefault="009A260C" w:rsidP="009A260C">
      <w:pPr>
        <w:jc w:val="both"/>
        <w:rPr>
          <w:b/>
          <w:szCs w:val="28"/>
        </w:rPr>
      </w:pPr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>Тема</w:t>
      </w:r>
      <w:r>
        <w:rPr>
          <w:szCs w:val="28"/>
        </w:rPr>
        <w:t> 3.</w:t>
      </w:r>
      <w:r>
        <w:rPr>
          <w:i/>
          <w:szCs w:val="28"/>
        </w:rPr>
        <w:t> Електричні кола однофазного гармонійного струму.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Класифікація електричних кіл за ознаками лінійності й кількості фаз.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Основні характеристики змінного струму.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Закономірності проходження змінного струм) через лінійні елементи.    Трикутники напруг, опорів та потужностей.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Нерозгалужене електричне коло змінного струму. Резонанс напруг.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Розгалужене електричне коло змінного струму.</w:t>
      </w:r>
      <w:proofErr w:type="gramEnd"/>
      <w:r>
        <w:rPr>
          <w:szCs w:val="28"/>
        </w:rPr>
        <w:t xml:space="preserve"> Провідність. Трикутник </w:t>
      </w:r>
      <w:proofErr w:type="spellStart"/>
      <w:r>
        <w:rPr>
          <w:szCs w:val="28"/>
        </w:rPr>
        <w:t>провідностей</w:t>
      </w:r>
      <w:proofErr w:type="spellEnd"/>
      <w:r>
        <w:rPr>
          <w:szCs w:val="28"/>
        </w:rPr>
        <w:t>. Резонанс струмів.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VI. Змішане з'єднання споживачів.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VII. Основні поняття про застосування символічного методу до розрахунку електричних кіл змінного струму.</w:t>
      </w:r>
    </w:p>
    <w:p w:rsidR="009A260C" w:rsidRDefault="009A260C" w:rsidP="009A260C">
      <w:pPr>
        <w:jc w:val="both"/>
        <w:rPr>
          <w:szCs w:val="28"/>
        </w:rPr>
      </w:pPr>
    </w:p>
    <w:p w:rsidR="009A260C" w:rsidRDefault="009A260C" w:rsidP="009A260C">
      <w:pPr>
        <w:jc w:val="both"/>
        <w:rPr>
          <w:i/>
          <w:szCs w:val="28"/>
        </w:rPr>
      </w:pPr>
      <w:r>
        <w:rPr>
          <w:b/>
          <w:szCs w:val="28"/>
        </w:rPr>
        <w:t xml:space="preserve">Тема 4. </w:t>
      </w:r>
      <w:r>
        <w:rPr>
          <w:i/>
          <w:szCs w:val="28"/>
        </w:rPr>
        <w:t>Електричні кола трифазного гармонійного струму.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Трифазні кола.</w:t>
      </w:r>
      <w:proofErr w:type="gramEnd"/>
      <w:r>
        <w:rPr>
          <w:szCs w:val="28"/>
        </w:rPr>
        <w:t xml:space="preserve"> Особливості побудови трифазної системи змінного струму.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II. З'єднання трифазної системи змінного струму зіркою.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З'єднання трифазної системи змінного струму трикутником.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Потужність трифазної системи змінного струму.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Обертове магнітне поле трифазного змінного струму.</w:t>
      </w:r>
      <w:proofErr w:type="gramEnd"/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 xml:space="preserve">Тема 5. </w:t>
      </w:r>
      <w:r>
        <w:rPr>
          <w:i/>
          <w:szCs w:val="28"/>
        </w:rPr>
        <w:t>Електровимірювальні прилади та електричні вимірювання.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  <w:r>
        <w:rPr>
          <w:szCs w:val="28"/>
        </w:rPr>
        <w:t xml:space="preserve"> </w:t>
      </w:r>
    </w:p>
    <w:p w:rsidR="009A260C" w:rsidRDefault="009A260C" w:rsidP="009A260C">
      <w:pPr>
        <w:rPr>
          <w:szCs w:val="28"/>
          <w:lang w:val="ru-RU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Класифікація електровимірювальних приладів.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Похибки електричних вимірювань.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Основні деталі електровимірювальних приладів.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Магнітоелектричні прилади.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Електромагнітні прилади.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VI. Електродинамічні прилади.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VII. Феродинамічні прилади.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</w:t>
      </w:r>
      <w:r>
        <w:rPr>
          <w:szCs w:val="28"/>
          <w:lang w:val="en-US"/>
        </w:rPr>
        <w:t>I</w:t>
      </w:r>
      <w:r>
        <w:rPr>
          <w:szCs w:val="28"/>
        </w:rPr>
        <w:t>. Однофазний індукційний лічильник електричної енергії.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lastRenderedPageBreak/>
        <w:t>I</w:t>
      </w:r>
      <w:r>
        <w:rPr>
          <w:szCs w:val="28"/>
        </w:rPr>
        <w:t>Х.</w:t>
      </w:r>
      <w:proofErr w:type="gramEnd"/>
      <w:r>
        <w:rPr>
          <w:szCs w:val="28"/>
        </w:rPr>
        <w:t xml:space="preserve"> Омметри.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Х.Логометри.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Х</w:t>
      </w:r>
      <w:smartTag w:uri="urn:schemas-microsoft-com:office:smarttags" w:element="place">
        <w:r>
          <w:rPr>
            <w:szCs w:val="28"/>
            <w:lang w:val="en-US"/>
          </w:rPr>
          <w:t>I</w:t>
        </w:r>
        <w:r>
          <w:rPr>
            <w:szCs w:val="28"/>
          </w:rPr>
          <w:t>.</w:t>
        </w:r>
      </w:smartTag>
      <w:r>
        <w:rPr>
          <w:szCs w:val="28"/>
        </w:rPr>
        <w:t xml:space="preserve"> Термоелектричні прилади.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ХII. Детекторні прилади.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ХIII. Шкільні демонстраційні електровимірювальні прилади.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ХIV. Поняття про цифрові вимірювальні прилади.</w:t>
      </w:r>
    </w:p>
    <w:p w:rsidR="009A260C" w:rsidRDefault="009A260C" w:rsidP="009A260C">
      <w:pPr>
        <w:rPr>
          <w:szCs w:val="28"/>
          <w:lang w:val="ru-RU"/>
        </w:rPr>
      </w:pPr>
      <w:r>
        <w:rPr>
          <w:szCs w:val="28"/>
        </w:rPr>
        <w:t>Х</w:t>
      </w:r>
      <w:r>
        <w:rPr>
          <w:szCs w:val="28"/>
          <w:lang w:val="en-US"/>
        </w:rPr>
        <w:t>V</w:t>
      </w:r>
      <w:r>
        <w:rPr>
          <w:szCs w:val="28"/>
        </w:rPr>
        <w:t>. Вимірювання параметрів електричного кола.</w:t>
      </w:r>
    </w:p>
    <w:p w:rsidR="009A260C" w:rsidRDefault="009A260C" w:rsidP="009A260C">
      <w:pPr>
        <w:rPr>
          <w:szCs w:val="28"/>
        </w:rPr>
      </w:pPr>
    </w:p>
    <w:p w:rsidR="009A260C" w:rsidRDefault="009A260C" w:rsidP="009A260C">
      <w:pPr>
        <w:jc w:val="both"/>
        <w:rPr>
          <w:szCs w:val="28"/>
        </w:rPr>
      </w:pPr>
      <w:r>
        <w:rPr>
          <w:rStyle w:val="FontStyle18"/>
          <w:b/>
          <w:szCs w:val="28"/>
          <w:lang w:eastAsia="uk-UA"/>
        </w:rPr>
        <w:t xml:space="preserve">Тема 6. </w:t>
      </w:r>
      <w:r>
        <w:rPr>
          <w:i/>
          <w:szCs w:val="28"/>
        </w:rPr>
        <w:t>Електричні освітлювальні установки та їх монтаж</w:t>
      </w:r>
      <w:r>
        <w:rPr>
          <w:szCs w:val="28"/>
        </w:rPr>
        <w:t>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Загальні відомості.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Класифікація приміщень для монтажу електротехнічних установок.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Види електричної проводки.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Джерела електричного світла. Освітлювальна арматура. Світильники.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Розподіл електричної енергії у будинках.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VI. Послідовність виконання електромонтажних робіт. Монтажні інструменти, пристрої і механізми.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VII. Монтаж проводок., комутаційних апаратів, світильників та щитків.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</w:t>
      </w:r>
      <w:r>
        <w:rPr>
          <w:szCs w:val="28"/>
          <w:lang w:val="en-US"/>
        </w:rPr>
        <w:t>I</w:t>
      </w:r>
      <w:r>
        <w:rPr>
          <w:szCs w:val="28"/>
        </w:rPr>
        <w:t>. Складання, перевірка і вмикання змонтованих проводок.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Х.</w:t>
      </w:r>
      <w:proofErr w:type="gramEnd"/>
      <w:r>
        <w:rPr>
          <w:szCs w:val="28"/>
        </w:rPr>
        <w:t xml:space="preserve"> Експлуатація і обслуговування освітлювальних установок у закритих приміщеннях.</w:t>
      </w:r>
    </w:p>
    <w:p w:rsidR="009A260C" w:rsidRDefault="009A260C" w:rsidP="009A260C">
      <w:pPr>
        <w:jc w:val="both"/>
        <w:rPr>
          <w:szCs w:val="28"/>
        </w:rPr>
      </w:pPr>
      <w:r>
        <w:rPr>
          <w:szCs w:val="28"/>
        </w:rPr>
        <w:t>Х. Технічна безпека при монтажі та обслуговуванні електроустановок.</w:t>
      </w:r>
      <w:r>
        <w:rPr>
          <w:szCs w:val="28"/>
        </w:rPr>
        <w:br/>
      </w:r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>Тема</w:t>
      </w:r>
      <w:r>
        <w:rPr>
          <w:szCs w:val="28"/>
        </w:rPr>
        <w:t xml:space="preserve"> 7. </w:t>
      </w:r>
      <w:r>
        <w:rPr>
          <w:i/>
          <w:szCs w:val="28"/>
        </w:rPr>
        <w:t>Електричні силові установки та їх монтаж.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  <w:lang w:val="ru-RU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Загальні відомості.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Види схем силових проводок.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Типи електричних двигунів та їх вибір.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Підготовка і монтаж електричних машин.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Пускорегулювальна апаратура та їх монтаж.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VI. Вибір проводів для силових установок та їх прокладання.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VII. Підключення двигуна до мережі, пуск та перевірка його роботи.</w:t>
      </w:r>
    </w:p>
    <w:p w:rsidR="009A260C" w:rsidRDefault="009A260C" w:rsidP="009A260C">
      <w:pPr>
        <w:jc w:val="both"/>
        <w:rPr>
          <w:b/>
          <w:szCs w:val="28"/>
        </w:rPr>
      </w:pPr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>Тема</w:t>
      </w:r>
      <w:r>
        <w:rPr>
          <w:szCs w:val="28"/>
        </w:rPr>
        <w:t> 8.</w:t>
      </w:r>
      <w:r>
        <w:rPr>
          <w:i/>
          <w:szCs w:val="28"/>
        </w:rPr>
        <w:t> Екологічні проблеми виробництва електричної енергії.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Паливно-енергетичний комплекс.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Теплоенергетика.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Гідроенергетика.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IV. Енергія вітру.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lastRenderedPageBreak/>
        <w:t>V</w:t>
      </w:r>
      <w:r>
        <w:rPr>
          <w:szCs w:val="28"/>
        </w:rPr>
        <w:t>. Енергія океану.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VI. Геотермальна енергія.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VII. Сонячна енергія.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VII</w:t>
      </w:r>
      <w:r>
        <w:rPr>
          <w:szCs w:val="28"/>
          <w:lang w:val="en-US"/>
        </w:rPr>
        <w:t>I</w:t>
      </w:r>
      <w:r>
        <w:rPr>
          <w:szCs w:val="28"/>
        </w:rPr>
        <w:t>. Вплив на довкілля ліній електропередач.</w:t>
      </w:r>
    </w:p>
    <w:p w:rsidR="009A260C" w:rsidRDefault="009A260C" w:rsidP="009A260C">
      <w:pPr>
        <w:jc w:val="both"/>
        <w:rPr>
          <w:i/>
          <w:szCs w:val="28"/>
          <w:lang w:val="ru-RU"/>
        </w:rPr>
      </w:pPr>
      <w:r>
        <w:rPr>
          <w:b/>
          <w:szCs w:val="28"/>
        </w:rPr>
        <w:t>Тема</w:t>
      </w:r>
      <w:r>
        <w:rPr>
          <w:szCs w:val="28"/>
        </w:rPr>
        <w:t> 9. </w:t>
      </w:r>
      <w:r>
        <w:rPr>
          <w:i/>
          <w:szCs w:val="28"/>
        </w:rPr>
        <w:t>Електромеханічні побутові прилади та електрифіковані інструменти.</w:t>
      </w:r>
    </w:p>
    <w:p w:rsidR="009A260C" w:rsidRDefault="009A260C" w:rsidP="009A260C">
      <w:pPr>
        <w:jc w:val="both"/>
        <w:rPr>
          <w:i/>
          <w:szCs w:val="28"/>
        </w:rPr>
      </w:pPr>
      <w:r>
        <w:rPr>
          <w:i/>
          <w:szCs w:val="28"/>
        </w:rPr>
        <w:t>План: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>. Загальні відомості.</w:t>
      </w:r>
      <w:proofErr w:type="gramEnd"/>
    </w:p>
    <w:p w:rsidR="009A260C" w:rsidRDefault="009A260C" w:rsidP="009A260C">
      <w:pPr>
        <w:rPr>
          <w:szCs w:val="28"/>
        </w:rPr>
      </w:pPr>
      <w:r>
        <w:rPr>
          <w:szCs w:val="28"/>
        </w:rPr>
        <w:t>II. Електричні   двигуни,    пускова, захисна   апаратура   і    елементи автоматики побутових приладів і машин.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>III. Електромеханічні побутові прилади і машини.</w:t>
      </w:r>
    </w:p>
    <w:p w:rsidR="009A260C" w:rsidRDefault="009A260C" w:rsidP="009A260C">
      <w:pPr>
        <w:rPr>
          <w:szCs w:val="28"/>
        </w:rPr>
      </w:pPr>
      <w:r>
        <w:rPr>
          <w:szCs w:val="28"/>
        </w:rPr>
        <w:t xml:space="preserve">IV. </w:t>
      </w:r>
      <w:proofErr w:type="spellStart"/>
      <w:r>
        <w:rPr>
          <w:szCs w:val="28"/>
        </w:rPr>
        <w:t>Елекрифіковані</w:t>
      </w:r>
      <w:proofErr w:type="spellEnd"/>
      <w:r>
        <w:rPr>
          <w:szCs w:val="28"/>
        </w:rPr>
        <w:t xml:space="preserve"> інструменти.</w:t>
      </w:r>
    </w:p>
    <w:p w:rsidR="009A260C" w:rsidRDefault="009A260C" w:rsidP="009A260C">
      <w:pPr>
        <w:rPr>
          <w:szCs w:val="28"/>
        </w:rPr>
      </w:pPr>
      <w:proofErr w:type="gramStart"/>
      <w:r>
        <w:rPr>
          <w:szCs w:val="28"/>
          <w:lang w:val="en-US"/>
        </w:rPr>
        <w:t>V</w:t>
      </w:r>
      <w:r>
        <w:rPr>
          <w:szCs w:val="28"/>
        </w:rPr>
        <w:t>. Техніка безпеки при використанні електрифікованих інструментів та побутових приладів і машин.</w:t>
      </w:r>
      <w:proofErr w:type="gramEnd"/>
    </w:p>
    <w:p w:rsidR="009A260C" w:rsidRDefault="009A260C" w:rsidP="009A260C">
      <w:pPr>
        <w:jc w:val="center"/>
        <w:rPr>
          <w:szCs w:val="28"/>
        </w:rPr>
      </w:pPr>
      <w:r>
        <w:rPr>
          <w:szCs w:val="28"/>
        </w:rPr>
        <w:t>ЦИКЛ 2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1</w:t>
      </w:r>
      <w:r>
        <w:rPr>
          <w:sz w:val="30"/>
          <w:szCs w:val="30"/>
        </w:rPr>
        <w:t>. Вступ. Предмет радіоелектроніки. Короткі відомості з історії її розвитку. Принцип радіозв’язку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2</w:t>
      </w:r>
      <w:r>
        <w:rPr>
          <w:sz w:val="30"/>
          <w:szCs w:val="30"/>
        </w:rPr>
        <w:t>. Поняття про модуляцію радіосигналів. Часові та спектральні характеристики сигналів з амплітудною модуляцією. Рівняння амплітудної модуляції. Недоліки АМ. Частотна модуляція.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  <w:lang w:val="ru-RU"/>
        </w:rPr>
      </w:pPr>
      <w:r>
        <w:rPr>
          <w:b/>
          <w:sz w:val="30"/>
          <w:szCs w:val="30"/>
        </w:rPr>
        <w:t>Тема 3.</w:t>
      </w:r>
      <w:r>
        <w:rPr>
          <w:sz w:val="30"/>
          <w:szCs w:val="30"/>
        </w:rPr>
        <w:t xml:space="preserve"> Коливальні контури. Послідовний та паралельний коливальний контур. Резонанс струмів, резонанс напруги в  коливальному контурі. Основні параметри коливальних контурів: резонансна частота, добротність, полоса пропускання, АЧХ- характеристика коливального контуру..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4</w:t>
      </w:r>
      <w:r>
        <w:rPr>
          <w:sz w:val="30"/>
          <w:szCs w:val="30"/>
        </w:rPr>
        <w:t xml:space="preserve">. Електронні лампи. Напівпровідникові прилади, транзистор. </w:t>
      </w:r>
      <w:proofErr w:type="spellStart"/>
      <w:r>
        <w:rPr>
          <w:sz w:val="30"/>
          <w:szCs w:val="30"/>
        </w:rPr>
        <w:t>Малосигнальні</w:t>
      </w:r>
      <w:proofErr w:type="spellEnd"/>
      <w:r>
        <w:rPr>
          <w:sz w:val="30"/>
          <w:szCs w:val="30"/>
        </w:rPr>
        <w:t xml:space="preserve"> параметри біполярного транзистора. Транзистор як лінійний </w:t>
      </w:r>
      <w:proofErr w:type="spellStart"/>
      <w:r>
        <w:rPr>
          <w:sz w:val="30"/>
          <w:szCs w:val="30"/>
        </w:rPr>
        <w:t>чотирьохполюсник</w:t>
      </w:r>
      <w:proofErr w:type="spellEnd"/>
      <w:r>
        <w:rPr>
          <w:sz w:val="30"/>
          <w:szCs w:val="30"/>
        </w:rPr>
        <w:t>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5</w:t>
      </w:r>
      <w:r>
        <w:rPr>
          <w:sz w:val="30"/>
          <w:szCs w:val="30"/>
        </w:rPr>
        <w:t>. Поняття про підсилювачі. Принцип дії підсилювача НЧ на лампі тріод. Підсилювач напруги на біполярних транзисторах. Підсилювачі високої частоти – резонансний та смуговий. Параметри та характеристики підсилювачів. Підсилювачі потужності.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6.</w:t>
      </w:r>
      <w:r>
        <w:rPr>
          <w:sz w:val="30"/>
          <w:szCs w:val="30"/>
        </w:rPr>
        <w:t xml:space="preserve"> Зворотній зв’язок в підсилювачах. Генератор незатухаючих коливань, як підсилювач з додатнім зворотнім зв’язком. Умови самозбудження генератора: баланс фаз, баланс амплітуд.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7.</w:t>
      </w:r>
      <w:r>
        <w:rPr>
          <w:sz w:val="30"/>
          <w:szCs w:val="30"/>
        </w:rPr>
        <w:t xml:space="preserve"> Генератори негармонійних коливань та їх практичне використання в електронно-обчислювальній техніці.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>Тема 8.</w:t>
      </w:r>
      <w:r>
        <w:rPr>
          <w:sz w:val="30"/>
          <w:szCs w:val="30"/>
        </w:rPr>
        <w:t xml:space="preserve"> Нелінійні перетворення радіосигналів. Методи здійснення амплітудної модуляції. детектування. Діоди детектування радіосигналів АМ. Детектори на транзисторах.</w:t>
      </w:r>
    </w:p>
    <w:p w:rsidR="009A260C" w:rsidRDefault="009A260C" w:rsidP="009A260C">
      <w:pPr>
        <w:ind w:left="360" w:firstLine="360"/>
        <w:jc w:val="both"/>
        <w:rPr>
          <w:sz w:val="30"/>
          <w:szCs w:val="30"/>
        </w:rPr>
      </w:pPr>
      <w:r>
        <w:rPr>
          <w:b/>
          <w:sz w:val="30"/>
          <w:szCs w:val="30"/>
        </w:rPr>
        <w:t>Тема 9.</w:t>
      </w:r>
      <w:r>
        <w:rPr>
          <w:sz w:val="30"/>
          <w:szCs w:val="30"/>
        </w:rPr>
        <w:t xml:space="preserve"> Елементи обчислювальної техніки. Принцип побудови ЕОМ. Елементарна база ЕОМ. Системи логічних елементів. Базовий елемент . Тригери. Вузли ЕОМ – перетворювачі кодів, суматори.</w:t>
      </w:r>
    </w:p>
    <w:p w:rsidR="009A260C" w:rsidRDefault="009A260C" w:rsidP="009A260C">
      <w:pPr>
        <w:ind w:left="360"/>
        <w:jc w:val="both"/>
        <w:rPr>
          <w:szCs w:val="28"/>
          <w:lang w:val="ru-RU"/>
        </w:rPr>
      </w:pPr>
    </w:p>
    <w:p w:rsidR="009A260C" w:rsidRDefault="009A260C" w:rsidP="009A260C">
      <w:pPr>
        <w:jc w:val="both"/>
        <w:rPr>
          <w:b/>
          <w:szCs w:val="28"/>
        </w:rPr>
      </w:pPr>
    </w:p>
    <w:p w:rsidR="009A260C" w:rsidRDefault="009A260C" w:rsidP="009A260C">
      <w:pPr>
        <w:tabs>
          <w:tab w:val="left" w:pos="1980"/>
        </w:tabs>
        <w:ind w:firstLine="709"/>
        <w:jc w:val="both"/>
        <w:rPr>
          <w:rFonts w:ascii="Times New Roman" w:hAnsi="Times New Roman"/>
          <w:b/>
          <w:i/>
          <w:color w:val="000000"/>
          <w:szCs w:val="28"/>
        </w:rPr>
      </w:pPr>
      <w:r>
        <w:rPr>
          <w:rFonts w:ascii="Times New Roman" w:hAnsi="Times New Roman"/>
          <w:b/>
          <w:i/>
          <w:color w:val="000000"/>
          <w:szCs w:val="28"/>
        </w:rPr>
        <w:t>На вивчення навчальної дисципліни відводиться 1</w:t>
      </w:r>
      <w:r>
        <w:rPr>
          <w:rFonts w:ascii="Times New Roman" w:hAnsi="Times New Roman"/>
          <w:b/>
          <w:i/>
          <w:color w:val="000000"/>
          <w:szCs w:val="28"/>
          <w:lang w:val="ru-RU"/>
        </w:rPr>
        <w:t>80</w:t>
      </w:r>
      <w:r>
        <w:rPr>
          <w:rFonts w:ascii="Times New Roman" w:hAnsi="Times New Roman"/>
          <w:b/>
          <w:i/>
          <w:color w:val="000000"/>
          <w:szCs w:val="28"/>
        </w:rPr>
        <w:t xml:space="preserve"> години (</w:t>
      </w:r>
      <w:r>
        <w:rPr>
          <w:rFonts w:ascii="Times New Roman" w:hAnsi="Times New Roman"/>
          <w:b/>
          <w:i/>
          <w:color w:val="000000"/>
          <w:szCs w:val="28"/>
          <w:lang w:val="ru-RU"/>
        </w:rPr>
        <w:t>5</w:t>
      </w:r>
      <w:r>
        <w:rPr>
          <w:rFonts w:ascii="Times New Roman" w:hAnsi="Times New Roman"/>
          <w:b/>
          <w:i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Cs w:val="28"/>
        </w:rPr>
        <w:t>кредита</w:t>
      </w:r>
      <w:proofErr w:type="spellEnd"/>
      <w:r>
        <w:rPr>
          <w:rFonts w:ascii="Times New Roman" w:hAnsi="Times New Roman"/>
          <w:b/>
          <w:i/>
          <w:color w:val="000000"/>
          <w:szCs w:val="28"/>
        </w:rPr>
        <w:t xml:space="preserve"> ЄКТС).</w:t>
      </w:r>
    </w:p>
    <w:p w:rsidR="009A260C" w:rsidRDefault="009A260C" w:rsidP="009A260C">
      <w:pPr>
        <w:pStyle w:val="a6"/>
        <w:tabs>
          <w:tab w:val="left" w:pos="1980"/>
        </w:tabs>
        <w:jc w:val="both"/>
        <w:rPr>
          <w:rFonts w:ascii="Times New Roman" w:hAnsi="Times New Roman"/>
          <w:color w:val="000000"/>
          <w:szCs w:val="28"/>
        </w:rPr>
      </w:pPr>
    </w:p>
    <w:p w:rsidR="009A260C" w:rsidRDefault="009A260C" w:rsidP="009A260C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Рекомендована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</w:t>
      </w:r>
      <w:proofErr w:type="gramEnd"/>
      <w:r>
        <w:rPr>
          <w:b/>
          <w:bCs/>
          <w:color w:val="000000"/>
          <w:sz w:val="28"/>
          <w:szCs w:val="28"/>
        </w:rPr>
        <w:t>ітература</w:t>
      </w:r>
      <w:proofErr w:type="spellEnd"/>
    </w:p>
    <w:p w:rsidR="009A260C" w:rsidRDefault="009A260C" w:rsidP="009A260C">
      <w:pPr>
        <w:shd w:val="clear" w:color="auto" w:fill="FFFFFF"/>
        <w:spacing w:before="341"/>
        <w:jc w:val="center"/>
        <w:rPr>
          <w:sz w:val="20"/>
        </w:rPr>
      </w:pPr>
      <w:r>
        <w:rPr>
          <w:b/>
          <w:bCs/>
          <w:spacing w:val="-1"/>
          <w:szCs w:val="28"/>
        </w:rPr>
        <w:t>Основна література.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317" w:line="317" w:lineRule="exact"/>
        <w:jc w:val="both"/>
        <w:rPr>
          <w:b/>
          <w:bCs/>
          <w:spacing w:val="-26"/>
          <w:szCs w:val="28"/>
        </w:rPr>
      </w:pPr>
      <w:proofErr w:type="spellStart"/>
      <w:r>
        <w:rPr>
          <w:szCs w:val="28"/>
        </w:rPr>
        <w:t>Вартабедян</w:t>
      </w:r>
      <w:proofErr w:type="spellEnd"/>
      <w:r>
        <w:rPr>
          <w:szCs w:val="28"/>
        </w:rPr>
        <w:t xml:space="preserve"> В.А. Загальна електротехніка. -К.:Вища шк. 1986.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spacing w:val="-17"/>
          <w:szCs w:val="28"/>
        </w:rPr>
      </w:pPr>
      <w:proofErr w:type="spellStart"/>
      <w:r>
        <w:rPr>
          <w:szCs w:val="28"/>
        </w:rPr>
        <w:t>Борко</w:t>
      </w:r>
      <w:proofErr w:type="spellEnd"/>
      <w:r>
        <w:rPr>
          <w:szCs w:val="28"/>
        </w:rPr>
        <w:t xml:space="preserve"> П.М. Електротехніка. Лабораторний практикум. -К.: Вища шк. 1972.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spacing w:val="-17"/>
          <w:szCs w:val="28"/>
        </w:rPr>
      </w:pPr>
      <w:proofErr w:type="spellStart"/>
      <w:r>
        <w:rPr>
          <w:szCs w:val="28"/>
        </w:rPr>
        <w:t>Общая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электротехника</w:t>
      </w:r>
      <w:proofErr w:type="spellEnd"/>
      <w:r>
        <w:rPr>
          <w:szCs w:val="28"/>
        </w:rPr>
        <w:t xml:space="preserve"> / </w:t>
      </w:r>
      <w:proofErr w:type="spellStart"/>
      <w:r>
        <w:rPr>
          <w:szCs w:val="28"/>
        </w:rPr>
        <w:t>Под</w:t>
      </w:r>
      <w:proofErr w:type="spellEnd"/>
      <w:r>
        <w:rPr>
          <w:szCs w:val="28"/>
        </w:rPr>
        <w:t xml:space="preserve"> ред. А.Т. </w:t>
      </w:r>
      <w:proofErr w:type="spellStart"/>
      <w:r>
        <w:rPr>
          <w:szCs w:val="28"/>
        </w:rPr>
        <w:t>Блажкина</w:t>
      </w:r>
      <w:proofErr w:type="spellEnd"/>
      <w:r>
        <w:rPr>
          <w:szCs w:val="28"/>
        </w:rPr>
        <w:t xml:space="preserve">. -Л.: </w:t>
      </w:r>
      <w:proofErr w:type="spellStart"/>
      <w:r>
        <w:rPr>
          <w:szCs w:val="28"/>
        </w:rPr>
        <w:t>Энергоиздат</w:t>
      </w:r>
      <w:proofErr w:type="spellEnd"/>
      <w:r>
        <w:rPr>
          <w:szCs w:val="28"/>
        </w:rPr>
        <w:t>. 1986.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spacing w:val="-15"/>
          <w:szCs w:val="28"/>
        </w:rPr>
      </w:pPr>
      <w:proofErr w:type="spellStart"/>
      <w:r>
        <w:rPr>
          <w:spacing w:val="-1"/>
          <w:szCs w:val="28"/>
        </w:rPr>
        <w:t>Живов</w:t>
      </w:r>
      <w:proofErr w:type="spellEnd"/>
      <w:r>
        <w:rPr>
          <w:spacing w:val="-1"/>
          <w:szCs w:val="28"/>
        </w:rPr>
        <w:t xml:space="preserve"> М.С. </w:t>
      </w:r>
      <w:proofErr w:type="spellStart"/>
      <w:r>
        <w:rPr>
          <w:spacing w:val="-1"/>
          <w:szCs w:val="28"/>
        </w:rPr>
        <w:t>Справочник</w:t>
      </w:r>
      <w:proofErr w:type="spellEnd"/>
      <w:r>
        <w:rPr>
          <w:spacing w:val="-1"/>
          <w:szCs w:val="28"/>
        </w:rPr>
        <w:t xml:space="preserve"> молодого </w:t>
      </w:r>
      <w:proofErr w:type="spellStart"/>
      <w:r>
        <w:rPr>
          <w:spacing w:val="-1"/>
          <w:szCs w:val="28"/>
        </w:rPr>
        <w:t>электромонтажника</w:t>
      </w:r>
      <w:proofErr w:type="spellEnd"/>
      <w:r>
        <w:rPr>
          <w:spacing w:val="-1"/>
          <w:szCs w:val="28"/>
        </w:rPr>
        <w:t>. -М.:</w:t>
      </w:r>
      <w:proofErr w:type="spellStart"/>
      <w:r>
        <w:rPr>
          <w:spacing w:val="-1"/>
          <w:szCs w:val="28"/>
        </w:rPr>
        <w:t>Высш</w:t>
      </w:r>
      <w:proofErr w:type="spellEnd"/>
      <w:r>
        <w:rPr>
          <w:spacing w:val="-1"/>
          <w:szCs w:val="28"/>
        </w:rPr>
        <w:t xml:space="preserve">. </w:t>
      </w:r>
      <w:proofErr w:type="spellStart"/>
      <w:r>
        <w:rPr>
          <w:spacing w:val="-1"/>
          <w:szCs w:val="28"/>
        </w:rPr>
        <w:t>щк</w:t>
      </w:r>
      <w:proofErr w:type="spellEnd"/>
      <w:r>
        <w:rPr>
          <w:spacing w:val="-1"/>
          <w:szCs w:val="28"/>
        </w:rPr>
        <w:t xml:space="preserve">. </w:t>
      </w:r>
      <w:r>
        <w:rPr>
          <w:szCs w:val="28"/>
        </w:rPr>
        <w:t>1979.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17" w:lineRule="exact"/>
        <w:ind w:left="350" w:hanging="350"/>
        <w:jc w:val="both"/>
        <w:rPr>
          <w:spacing w:val="-19"/>
          <w:szCs w:val="28"/>
        </w:rPr>
      </w:pPr>
      <w:proofErr w:type="spellStart"/>
      <w:r>
        <w:rPr>
          <w:szCs w:val="28"/>
        </w:rPr>
        <w:t>Лабораторные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работы</w:t>
      </w:r>
      <w:proofErr w:type="spellEnd"/>
      <w:r>
        <w:rPr>
          <w:szCs w:val="28"/>
        </w:rPr>
        <w:t xml:space="preserve"> по </w:t>
      </w:r>
      <w:proofErr w:type="spellStart"/>
      <w:r>
        <w:rPr>
          <w:szCs w:val="28"/>
        </w:rPr>
        <w:t>электротехнике</w:t>
      </w:r>
      <w:proofErr w:type="spellEnd"/>
      <w:r>
        <w:rPr>
          <w:szCs w:val="28"/>
        </w:rPr>
        <w:t xml:space="preserve"> / </w:t>
      </w:r>
      <w:proofErr w:type="spellStart"/>
      <w:r>
        <w:rPr>
          <w:szCs w:val="28"/>
        </w:rPr>
        <w:t>Под</w:t>
      </w:r>
      <w:proofErr w:type="spellEnd"/>
      <w:r>
        <w:rPr>
          <w:szCs w:val="28"/>
        </w:rPr>
        <w:t xml:space="preserve"> ред. В.С.</w:t>
      </w:r>
      <w:proofErr w:type="spellStart"/>
      <w:r>
        <w:rPr>
          <w:szCs w:val="28"/>
        </w:rPr>
        <w:t>Пантюшина</w:t>
      </w:r>
      <w:proofErr w:type="spellEnd"/>
      <w:r>
        <w:rPr>
          <w:szCs w:val="28"/>
        </w:rPr>
        <w:t>. -М.: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>. шк. 1977.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5" w:hanging="350"/>
        <w:jc w:val="both"/>
        <w:rPr>
          <w:spacing w:val="-16"/>
          <w:szCs w:val="28"/>
        </w:rPr>
      </w:pPr>
      <w:proofErr w:type="spellStart"/>
      <w:r>
        <w:rPr>
          <w:szCs w:val="28"/>
        </w:rPr>
        <w:t>Веселовский</w:t>
      </w:r>
      <w:proofErr w:type="spellEnd"/>
      <w:r>
        <w:rPr>
          <w:szCs w:val="28"/>
        </w:rPr>
        <w:t xml:space="preserve"> О.Н., </w:t>
      </w:r>
      <w:proofErr w:type="spellStart"/>
      <w:r>
        <w:rPr>
          <w:szCs w:val="28"/>
        </w:rPr>
        <w:t>Бреславский</w:t>
      </w:r>
      <w:proofErr w:type="spellEnd"/>
      <w:r>
        <w:rPr>
          <w:szCs w:val="28"/>
        </w:rPr>
        <w:t xml:space="preserve"> Л.М. </w:t>
      </w:r>
      <w:proofErr w:type="spellStart"/>
      <w:r>
        <w:rPr>
          <w:szCs w:val="28"/>
        </w:rPr>
        <w:t>Основы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электротехники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электротехнические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радиоэлектрической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аппаратуры</w:t>
      </w:r>
      <w:proofErr w:type="spellEnd"/>
      <w:r>
        <w:rPr>
          <w:szCs w:val="28"/>
        </w:rPr>
        <w:t xml:space="preserve">. -М.: 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>. шк. 1977.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hanging="350"/>
        <w:jc w:val="both"/>
        <w:rPr>
          <w:spacing w:val="-19"/>
          <w:szCs w:val="28"/>
        </w:rPr>
      </w:pPr>
      <w:proofErr w:type="spellStart"/>
      <w:r>
        <w:rPr>
          <w:szCs w:val="28"/>
        </w:rPr>
        <w:t>Берёзкина</w:t>
      </w:r>
      <w:proofErr w:type="spellEnd"/>
      <w:r>
        <w:rPr>
          <w:szCs w:val="28"/>
        </w:rPr>
        <w:t xml:space="preserve"> Т.Ф., </w:t>
      </w:r>
      <w:proofErr w:type="spellStart"/>
      <w:r>
        <w:rPr>
          <w:szCs w:val="28"/>
        </w:rPr>
        <w:t>Гусев</w:t>
      </w:r>
      <w:proofErr w:type="spellEnd"/>
      <w:r>
        <w:rPr>
          <w:szCs w:val="28"/>
        </w:rPr>
        <w:t xml:space="preserve"> Н.Т., </w:t>
      </w:r>
      <w:proofErr w:type="spellStart"/>
      <w:r>
        <w:rPr>
          <w:szCs w:val="28"/>
        </w:rPr>
        <w:t>Масленников</w:t>
      </w:r>
      <w:proofErr w:type="spellEnd"/>
      <w:r>
        <w:rPr>
          <w:szCs w:val="28"/>
        </w:rPr>
        <w:t xml:space="preserve"> В.В. </w:t>
      </w:r>
      <w:proofErr w:type="spellStart"/>
      <w:r>
        <w:rPr>
          <w:szCs w:val="28"/>
        </w:rPr>
        <w:t>Задачи</w:t>
      </w:r>
      <w:proofErr w:type="spellEnd"/>
      <w:r>
        <w:rPr>
          <w:szCs w:val="28"/>
        </w:rPr>
        <w:t xml:space="preserve"> по </w:t>
      </w:r>
      <w:proofErr w:type="spellStart"/>
      <w:r>
        <w:rPr>
          <w:szCs w:val="28"/>
        </w:rPr>
        <w:t>общей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электротехнике</w:t>
      </w:r>
      <w:proofErr w:type="spellEnd"/>
      <w:r>
        <w:rPr>
          <w:szCs w:val="28"/>
        </w:rPr>
        <w:t xml:space="preserve"> с основами </w:t>
      </w:r>
      <w:proofErr w:type="spellStart"/>
      <w:r>
        <w:rPr>
          <w:szCs w:val="28"/>
        </w:rPr>
        <w:t>электронники</w:t>
      </w:r>
      <w:proofErr w:type="spellEnd"/>
      <w:r>
        <w:rPr>
          <w:szCs w:val="28"/>
        </w:rPr>
        <w:t>. -М.:</w:t>
      </w:r>
      <w:proofErr w:type="spellStart"/>
      <w:r>
        <w:rPr>
          <w:szCs w:val="28"/>
        </w:rPr>
        <w:t>Высш</w:t>
      </w:r>
      <w:proofErr w:type="spellEnd"/>
      <w:r>
        <w:rPr>
          <w:szCs w:val="28"/>
        </w:rPr>
        <w:t>. шк. 1991.</w:t>
      </w:r>
    </w:p>
    <w:p w:rsidR="009A260C" w:rsidRDefault="009A260C" w:rsidP="009A260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34" w:line="322" w:lineRule="exact"/>
        <w:ind w:left="350" w:right="19" w:hanging="350"/>
        <w:jc w:val="both"/>
        <w:rPr>
          <w:spacing w:val="-7"/>
          <w:szCs w:val="28"/>
        </w:rPr>
      </w:pPr>
      <w:proofErr w:type="spellStart"/>
      <w:r>
        <w:rPr>
          <w:szCs w:val="28"/>
        </w:rPr>
        <w:t>Электротехника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Терминология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Справочное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пособие</w:t>
      </w:r>
      <w:proofErr w:type="spellEnd"/>
      <w:r>
        <w:rPr>
          <w:szCs w:val="28"/>
        </w:rPr>
        <w:t xml:space="preserve">. -М.: </w:t>
      </w:r>
      <w:proofErr w:type="spellStart"/>
      <w:r>
        <w:rPr>
          <w:szCs w:val="28"/>
        </w:rPr>
        <w:t>Изд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Стандартов</w:t>
      </w:r>
      <w:proofErr w:type="spellEnd"/>
      <w:r>
        <w:rPr>
          <w:szCs w:val="28"/>
        </w:rPr>
        <w:t>. 1989. -</w:t>
      </w:r>
      <w:proofErr w:type="spellStart"/>
      <w:r>
        <w:rPr>
          <w:szCs w:val="28"/>
        </w:rPr>
        <w:t>Вып.З</w:t>
      </w:r>
      <w:proofErr w:type="spellEnd"/>
      <w:r>
        <w:rPr>
          <w:szCs w:val="28"/>
        </w:rPr>
        <w:t>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Сисоєв В.М., </w:t>
      </w:r>
      <w:proofErr w:type="spellStart"/>
      <w:r>
        <w:rPr>
          <w:szCs w:val="28"/>
        </w:rPr>
        <w:t>Чернявський</w:t>
      </w:r>
      <w:proofErr w:type="spellEnd"/>
      <w:r>
        <w:rPr>
          <w:szCs w:val="28"/>
        </w:rPr>
        <w:t xml:space="preserve"> В.П. Радіотехніка з елементами обчислювальної техніки: Практикум. – К.: Вища шк., 1986.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proofErr w:type="spellStart"/>
      <w:r>
        <w:rPr>
          <w:szCs w:val="28"/>
        </w:rPr>
        <w:t>Гершензон</w:t>
      </w:r>
      <w:proofErr w:type="spellEnd"/>
      <w:r>
        <w:rPr>
          <w:szCs w:val="28"/>
        </w:rPr>
        <w:t xml:space="preserve"> Е.М. и др. </w:t>
      </w:r>
      <w:proofErr w:type="spellStart"/>
      <w:r>
        <w:rPr>
          <w:szCs w:val="28"/>
        </w:rPr>
        <w:t>Радиотехника</w:t>
      </w:r>
      <w:proofErr w:type="spellEnd"/>
      <w:r>
        <w:rPr>
          <w:szCs w:val="28"/>
        </w:rPr>
        <w:t>. – М.:</w:t>
      </w:r>
      <w:proofErr w:type="spellStart"/>
      <w:r>
        <w:rPr>
          <w:szCs w:val="28"/>
        </w:rPr>
        <w:t>Просвещение</w:t>
      </w:r>
      <w:proofErr w:type="spellEnd"/>
      <w:r>
        <w:rPr>
          <w:szCs w:val="28"/>
        </w:rPr>
        <w:t>, 1986.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proofErr w:type="spellStart"/>
      <w:r>
        <w:rPr>
          <w:szCs w:val="28"/>
        </w:rPr>
        <w:t>Гершунский</w:t>
      </w:r>
      <w:proofErr w:type="spellEnd"/>
      <w:r>
        <w:rPr>
          <w:szCs w:val="28"/>
        </w:rPr>
        <w:t xml:space="preserve"> Б.С. </w:t>
      </w:r>
      <w:proofErr w:type="spellStart"/>
      <w:r>
        <w:rPr>
          <w:szCs w:val="28"/>
        </w:rPr>
        <w:t>Основы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электротехники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микроэлектроники</w:t>
      </w:r>
      <w:proofErr w:type="spellEnd"/>
      <w:r>
        <w:rPr>
          <w:szCs w:val="28"/>
        </w:rPr>
        <w:t xml:space="preserve">. – К.: </w:t>
      </w:r>
      <w:proofErr w:type="spellStart"/>
      <w:r>
        <w:rPr>
          <w:szCs w:val="28"/>
        </w:rPr>
        <w:t>Высш.шк</w:t>
      </w:r>
      <w:proofErr w:type="spellEnd"/>
      <w:r>
        <w:rPr>
          <w:szCs w:val="28"/>
        </w:rPr>
        <w:t>., 1989.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proofErr w:type="spellStart"/>
      <w:r>
        <w:rPr>
          <w:szCs w:val="28"/>
        </w:rPr>
        <w:t>Ранський</w:t>
      </w:r>
      <w:proofErr w:type="spellEnd"/>
      <w:r>
        <w:rPr>
          <w:szCs w:val="28"/>
        </w:rPr>
        <w:t xml:space="preserve"> Е.Г., Фіалко Є.Й. Радіотехніка. – К.: Вища шк., 1969.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proofErr w:type="spellStart"/>
      <w:r>
        <w:rPr>
          <w:szCs w:val="28"/>
        </w:rPr>
        <w:t>Изюмов</w:t>
      </w:r>
      <w:proofErr w:type="spellEnd"/>
      <w:r>
        <w:rPr>
          <w:szCs w:val="28"/>
        </w:rPr>
        <w:t xml:space="preserve"> Н.М., </w:t>
      </w:r>
      <w:proofErr w:type="spellStart"/>
      <w:r>
        <w:rPr>
          <w:szCs w:val="28"/>
        </w:rPr>
        <w:t>Линде</w:t>
      </w:r>
      <w:proofErr w:type="spellEnd"/>
      <w:r>
        <w:rPr>
          <w:szCs w:val="28"/>
        </w:rPr>
        <w:t xml:space="preserve"> Д.П. </w:t>
      </w:r>
      <w:proofErr w:type="spellStart"/>
      <w:r>
        <w:rPr>
          <w:szCs w:val="28"/>
        </w:rPr>
        <w:t>Основы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радиотехники.-М</w:t>
      </w:r>
      <w:proofErr w:type="spellEnd"/>
      <w:r>
        <w:rPr>
          <w:szCs w:val="28"/>
        </w:rPr>
        <w:t xml:space="preserve">.: </w:t>
      </w:r>
      <w:proofErr w:type="spellStart"/>
      <w:r>
        <w:rPr>
          <w:szCs w:val="28"/>
        </w:rPr>
        <w:t>Энергия</w:t>
      </w:r>
      <w:proofErr w:type="spellEnd"/>
      <w:r>
        <w:rPr>
          <w:szCs w:val="28"/>
        </w:rPr>
        <w:t>, 1971.</w:t>
      </w:r>
    </w:p>
    <w:p w:rsidR="009A260C" w:rsidRDefault="009A260C" w:rsidP="009A260C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lastRenderedPageBreak/>
        <w:t xml:space="preserve">Борисов В.Г. Кружок </w:t>
      </w:r>
      <w:proofErr w:type="spellStart"/>
      <w:r>
        <w:rPr>
          <w:szCs w:val="28"/>
        </w:rPr>
        <w:t>радиотехнического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конструирования</w:t>
      </w:r>
      <w:proofErr w:type="spellEnd"/>
      <w:r>
        <w:rPr>
          <w:szCs w:val="28"/>
        </w:rPr>
        <w:t>. – М.:</w:t>
      </w:r>
      <w:proofErr w:type="spellStart"/>
      <w:r>
        <w:rPr>
          <w:szCs w:val="28"/>
        </w:rPr>
        <w:t>Просвещение</w:t>
      </w:r>
      <w:proofErr w:type="spellEnd"/>
      <w:r>
        <w:rPr>
          <w:szCs w:val="28"/>
        </w:rPr>
        <w:t>, 1990.</w:t>
      </w:r>
    </w:p>
    <w:p w:rsidR="009A260C" w:rsidRDefault="009A260C" w:rsidP="009A260C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34" w:line="322" w:lineRule="exact"/>
        <w:ind w:left="350" w:right="19"/>
        <w:jc w:val="both"/>
        <w:rPr>
          <w:spacing w:val="-7"/>
          <w:szCs w:val="28"/>
          <w:lang w:val="ru-RU"/>
        </w:rPr>
      </w:pPr>
    </w:p>
    <w:p w:rsidR="009A260C" w:rsidRDefault="009A260C" w:rsidP="009A260C">
      <w:pPr>
        <w:shd w:val="clear" w:color="auto" w:fill="FFFFFF"/>
        <w:spacing w:before="379"/>
        <w:jc w:val="center"/>
        <w:rPr>
          <w:sz w:val="20"/>
        </w:rPr>
      </w:pPr>
      <w:r>
        <w:rPr>
          <w:b/>
          <w:bCs/>
          <w:szCs w:val="28"/>
        </w:rPr>
        <w:t>Додаткова література.</w:t>
      </w:r>
    </w:p>
    <w:p w:rsidR="009A260C" w:rsidRDefault="009A260C" w:rsidP="009A260C">
      <w:pPr>
        <w:shd w:val="clear" w:color="auto" w:fill="FFFFFF"/>
        <w:tabs>
          <w:tab w:val="left" w:pos="350"/>
        </w:tabs>
        <w:spacing w:before="307" w:line="317" w:lineRule="exact"/>
        <w:ind w:left="350" w:right="24" w:hanging="350"/>
      </w:pPr>
      <w:r>
        <w:rPr>
          <w:spacing w:val="-17"/>
          <w:szCs w:val="28"/>
        </w:rPr>
        <w:t>9.</w:t>
      </w:r>
      <w:r>
        <w:rPr>
          <w:szCs w:val="28"/>
        </w:rPr>
        <w:tab/>
        <w:t xml:space="preserve">Борисов Ю.М., </w:t>
      </w:r>
      <w:proofErr w:type="spellStart"/>
      <w:r>
        <w:rPr>
          <w:szCs w:val="28"/>
        </w:rPr>
        <w:t>Липатов</w:t>
      </w:r>
      <w:proofErr w:type="spellEnd"/>
      <w:r>
        <w:rPr>
          <w:szCs w:val="28"/>
        </w:rPr>
        <w:t xml:space="preserve"> Д.Н., </w:t>
      </w:r>
      <w:proofErr w:type="spellStart"/>
      <w:r>
        <w:rPr>
          <w:szCs w:val="28"/>
        </w:rPr>
        <w:t>Зорин</w:t>
      </w:r>
      <w:proofErr w:type="spellEnd"/>
      <w:r>
        <w:rPr>
          <w:szCs w:val="28"/>
        </w:rPr>
        <w:t xml:space="preserve"> Ю.И. </w:t>
      </w:r>
      <w:proofErr w:type="spellStart"/>
      <w:r>
        <w:rPr>
          <w:szCs w:val="28"/>
        </w:rPr>
        <w:t>Электротехника</w:t>
      </w:r>
      <w:proofErr w:type="spellEnd"/>
      <w:r>
        <w:rPr>
          <w:szCs w:val="28"/>
        </w:rPr>
        <w:t>. -М.:</w:t>
      </w:r>
      <w:r>
        <w:rPr>
          <w:szCs w:val="28"/>
        </w:rPr>
        <w:br/>
      </w:r>
      <w:proofErr w:type="spellStart"/>
      <w:r>
        <w:rPr>
          <w:szCs w:val="28"/>
        </w:rPr>
        <w:t>Энергоатомиздат</w:t>
      </w:r>
      <w:proofErr w:type="spellEnd"/>
      <w:r>
        <w:rPr>
          <w:szCs w:val="28"/>
        </w:rPr>
        <w:t>. 1985.</w:t>
      </w:r>
    </w:p>
    <w:p w:rsidR="009A260C" w:rsidRDefault="009A260C" w:rsidP="009A260C">
      <w:pPr>
        <w:shd w:val="clear" w:color="auto" w:fill="FFFFFF"/>
        <w:spacing w:before="5" w:line="317" w:lineRule="exact"/>
        <w:ind w:left="19"/>
      </w:pPr>
      <w:r>
        <w:rPr>
          <w:szCs w:val="28"/>
        </w:rPr>
        <w:t>10.Електричні машини та електропривод побутової техніки. /За ред. Д. Г.</w:t>
      </w:r>
    </w:p>
    <w:p w:rsidR="009A260C" w:rsidRDefault="009A260C" w:rsidP="009A260C">
      <w:pPr>
        <w:shd w:val="clear" w:color="auto" w:fill="FFFFFF"/>
        <w:spacing w:line="317" w:lineRule="exact"/>
        <w:ind w:left="14" w:firstLine="336"/>
        <w:rPr>
          <w:szCs w:val="28"/>
        </w:rPr>
      </w:pPr>
      <w:r>
        <w:rPr>
          <w:szCs w:val="28"/>
        </w:rPr>
        <w:t>Головка, М. Г. Поповича — К.: Либідь, 2004. — 352 с.</w:t>
      </w:r>
    </w:p>
    <w:p w:rsidR="009A260C" w:rsidRDefault="009A260C" w:rsidP="009A260C">
      <w:pPr>
        <w:shd w:val="clear" w:color="auto" w:fill="FFFFFF"/>
        <w:spacing w:line="317" w:lineRule="exact"/>
        <w:rPr>
          <w:sz w:val="20"/>
          <w:lang w:val="ru-RU"/>
        </w:rPr>
      </w:pPr>
      <w:r>
        <w:rPr>
          <w:szCs w:val="28"/>
        </w:rPr>
        <w:t>11. П.</w:t>
      </w:r>
      <w:proofErr w:type="spellStart"/>
      <w:r>
        <w:rPr>
          <w:szCs w:val="28"/>
        </w:rPr>
        <w:t>Евсюков</w:t>
      </w:r>
      <w:proofErr w:type="spellEnd"/>
      <w:r>
        <w:rPr>
          <w:szCs w:val="28"/>
        </w:rPr>
        <w:t xml:space="preserve"> А.А. </w:t>
      </w:r>
      <w:proofErr w:type="spellStart"/>
      <w:r>
        <w:rPr>
          <w:szCs w:val="28"/>
        </w:rPr>
        <w:t>Электротехника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учебное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пособие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студентов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физ</w:t>
      </w:r>
      <w:proofErr w:type="spellEnd"/>
      <w:r>
        <w:rPr>
          <w:szCs w:val="28"/>
        </w:rPr>
        <w:t>.</w:t>
      </w:r>
    </w:p>
    <w:p w:rsidR="009A260C" w:rsidRDefault="009A260C" w:rsidP="009A260C">
      <w:pPr>
        <w:shd w:val="clear" w:color="auto" w:fill="FFFFFF"/>
        <w:spacing w:line="317" w:lineRule="exact"/>
        <w:ind w:left="14" w:firstLine="341"/>
        <w:rPr>
          <w:szCs w:val="28"/>
        </w:rPr>
      </w:pPr>
      <w:r>
        <w:rPr>
          <w:szCs w:val="28"/>
        </w:rPr>
        <w:t xml:space="preserve">спец. пед. </w:t>
      </w:r>
      <w:proofErr w:type="spellStart"/>
      <w:r>
        <w:rPr>
          <w:szCs w:val="28"/>
        </w:rPr>
        <w:t>Институтов</w:t>
      </w:r>
      <w:proofErr w:type="spellEnd"/>
      <w:r>
        <w:rPr>
          <w:szCs w:val="28"/>
        </w:rPr>
        <w:t xml:space="preserve">. -М.: </w:t>
      </w:r>
      <w:proofErr w:type="spellStart"/>
      <w:r>
        <w:rPr>
          <w:szCs w:val="28"/>
        </w:rPr>
        <w:t>Просвещение</w:t>
      </w:r>
      <w:proofErr w:type="spellEnd"/>
      <w:r>
        <w:rPr>
          <w:szCs w:val="28"/>
        </w:rPr>
        <w:t>. 1979.</w:t>
      </w:r>
    </w:p>
    <w:p w:rsidR="009A260C" w:rsidRDefault="009A260C" w:rsidP="009A260C">
      <w:pPr>
        <w:shd w:val="clear" w:color="auto" w:fill="FFFFFF"/>
        <w:spacing w:line="317" w:lineRule="exact"/>
        <w:rPr>
          <w:sz w:val="20"/>
          <w:lang w:val="ru-RU"/>
        </w:rPr>
      </w:pPr>
      <w:r>
        <w:rPr>
          <w:szCs w:val="28"/>
        </w:rPr>
        <w:t xml:space="preserve"> 12.Касаткин А.С., Немцов В.М.  </w:t>
      </w:r>
      <w:proofErr w:type="spellStart"/>
      <w:r>
        <w:rPr>
          <w:szCs w:val="28"/>
        </w:rPr>
        <w:t>Электротехника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учебное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пособие</w:t>
      </w:r>
      <w:proofErr w:type="spellEnd"/>
      <w:r>
        <w:rPr>
          <w:szCs w:val="28"/>
        </w:rPr>
        <w:t xml:space="preserve"> для</w:t>
      </w:r>
    </w:p>
    <w:p w:rsidR="009A260C" w:rsidRDefault="009A260C" w:rsidP="009A260C">
      <w:pPr>
        <w:shd w:val="clear" w:color="auto" w:fill="FFFFFF"/>
        <w:spacing w:line="317" w:lineRule="exact"/>
        <w:ind w:left="10" w:firstLine="341"/>
        <w:rPr>
          <w:szCs w:val="28"/>
        </w:rPr>
      </w:pPr>
      <w:proofErr w:type="spellStart"/>
      <w:r>
        <w:rPr>
          <w:szCs w:val="28"/>
        </w:rPr>
        <w:t>вузов</w:t>
      </w:r>
      <w:proofErr w:type="spellEnd"/>
      <w:r>
        <w:rPr>
          <w:szCs w:val="28"/>
        </w:rPr>
        <w:t xml:space="preserve">. -М.: </w:t>
      </w:r>
      <w:proofErr w:type="spellStart"/>
      <w:r>
        <w:rPr>
          <w:szCs w:val="28"/>
        </w:rPr>
        <w:t>Энергоатомиздат</w:t>
      </w:r>
      <w:proofErr w:type="spellEnd"/>
      <w:r>
        <w:rPr>
          <w:szCs w:val="28"/>
        </w:rPr>
        <w:t>. 1983.</w:t>
      </w:r>
    </w:p>
    <w:p w:rsidR="009A260C" w:rsidRDefault="009A260C" w:rsidP="009A260C">
      <w:pPr>
        <w:shd w:val="clear" w:color="auto" w:fill="FFFFFF"/>
        <w:spacing w:line="317" w:lineRule="exact"/>
        <w:rPr>
          <w:sz w:val="20"/>
          <w:lang w:val="ru-RU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ІЗ.Бова</w:t>
      </w:r>
      <w:proofErr w:type="spellEnd"/>
      <w:r>
        <w:rPr>
          <w:szCs w:val="28"/>
        </w:rPr>
        <w:t xml:space="preserve"> М.Т., </w:t>
      </w:r>
      <w:proofErr w:type="spellStart"/>
      <w:r>
        <w:rPr>
          <w:szCs w:val="28"/>
        </w:rPr>
        <w:t>Захаревич</w:t>
      </w:r>
      <w:proofErr w:type="spellEnd"/>
      <w:r>
        <w:rPr>
          <w:szCs w:val="28"/>
        </w:rPr>
        <w:t xml:space="preserve"> Г.П., Іванова М.П., Нагорний А.О., </w:t>
      </w:r>
      <w:proofErr w:type="spellStart"/>
      <w:r>
        <w:rPr>
          <w:szCs w:val="28"/>
        </w:rPr>
        <w:t>Хиленко</w:t>
      </w:r>
      <w:proofErr w:type="spellEnd"/>
      <w:r>
        <w:rPr>
          <w:szCs w:val="28"/>
        </w:rPr>
        <w:t xml:space="preserve"> В.Й.</w:t>
      </w:r>
    </w:p>
    <w:p w:rsidR="009A260C" w:rsidRDefault="009A260C" w:rsidP="009A260C">
      <w:pPr>
        <w:shd w:val="clear" w:color="auto" w:fill="FFFFFF"/>
        <w:spacing w:line="317" w:lineRule="exact"/>
        <w:ind w:left="350"/>
      </w:pPr>
      <w:r>
        <w:rPr>
          <w:szCs w:val="28"/>
        </w:rPr>
        <w:t xml:space="preserve">Збірник задач з основ </w:t>
      </w:r>
      <w:proofErr w:type="spellStart"/>
      <w:r>
        <w:rPr>
          <w:szCs w:val="28"/>
        </w:rPr>
        <w:t>електрорадіотехніки</w:t>
      </w:r>
      <w:proofErr w:type="spellEnd"/>
      <w:r>
        <w:rPr>
          <w:szCs w:val="28"/>
        </w:rPr>
        <w:t xml:space="preserve"> з основами електроніки. -К.:</w:t>
      </w:r>
    </w:p>
    <w:p w:rsidR="009A260C" w:rsidRDefault="009A260C" w:rsidP="009A260C">
      <w:pPr>
        <w:shd w:val="clear" w:color="auto" w:fill="FFFFFF"/>
        <w:spacing w:line="317" w:lineRule="exact"/>
        <w:ind w:left="5" w:firstLine="341"/>
        <w:rPr>
          <w:szCs w:val="28"/>
        </w:rPr>
      </w:pPr>
      <w:r>
        <w:rPr>
          <w:szCs w:val="28"/>
        </w:rPr>
        <w:t>Рад. шк. 1968.</w:t>
      </w:r>
    </w:p>
    <w:p w:rsidR="009A260C" w:rsidRDefault="009A260C" w:rsidP="009A260C">
      <w:pPr>
        <w:shd w:val="clear" w:color="auto" w:fill="FFFFFF"/>
        <w:spacing w:line="317" w:lineRule="exact"/>
        <w:ind w:left="5"/>
        <w:rPr>
          <w:sz w:val="20"/>
        </w:rPr>
      </w:pPr>
    </w:p>
    <w:p w:rsidR="009A260C" w:rsidRDefault="009A260C" w:rsidP="009A260C">
      <w:pPr>
        <w:pStyle w:val="a3"/>
        <w:jc w:val="center"/>
        <w:rPr>
          <w:color w:val="000000"/>
          <w:lang w:val="uk-UA"/>
        </w:rPr>
      </w:pPr>
    </w:p>
    <w:p w:rsidR="009A260C" w:rsidRDefault="009A260C" w:rsidP="009A260C">
      <w:pPr>
        <w:pStyle w:val="a3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Інформаційні ресурси</w:t>
      </w:r>
    </w:p>
    <w:p w:rsidR="009A260C" w:rsidRDefault="009A260C" w:rsidP="009A260C">
      <w:pPr>
        <w:rPr>
          <w:sz w:val="20"/>
        </w:rPr>
      </w:pPr>
      <w:r>
        <w:rPr>
          <w:color w:val="000000"/>
          <w:szCs w:val="28"/>
        </w:rPr>
        <w:t>12.</w:t>
      </w:r>
      <w:r>
        <w:rPr>
          <w:color w:val="000000"/>
          <w:szCs w:val="28"/>
          <w:lang w:val="en-US"/>
        </w:rPr>
        <w:t>http</w:t>
      </w:r>
      <w:r>
        <w:rPr>
          <w:color w:val="000000"/>
          <w:szCs w:val="28"/>
        </w:rPr>
        <w:t>://</w:t>
      </w:r>
      <w:r>
        <w:rPr>
          <w:color w:val="000000"/>
          <w:szCs w:val="28"/>
          <w:lang w:val="en-US"/>
        </w:rPr>
        <w:t>www</w:t>
      </w:r>
      <w:r>
        <w:rPr>
          <w:color w:val="000000"/>
          <w:szCs w:val="28"/>
        </w:rPr>
        <w:t>/</w:t>
      </w:r>
      <w:proofErr w:type="spellStart"/>
      <w:r>
        <w:rPr>
          <w:color w:val="000000"/>
          <w:szCs w:val="28"/>
          <w:lang w:val="en-US"/>
        </w:rPr>
        <w:t>kspu</w:t>
      </w:r>
      <w:proofErr w:type="spellEnd"/>
      <w:r>
        <w:rPr>
          <w:color w:val="000000"/>
          <w:szCs w:val="28"/>
        </w:rPr>
        <w:t>/</w:t>
      </w:r>
      <w:proofErr w:type="spellStart"/>
      <w:r>
        <w:rPr>
          <w:color w:val="000000"/>
          <w:szCs w:val="28"/>
          <w:lang w:val="en-US"/>
        </w:rPr>
        <w:t>kr</w:t>
      </w:r>
      <w:proofErr w:type="spellEnd"/>
      <w:r>
        <w:rPr>
          <w:color w:val="000000"/>
          <w:szCs w:val="28"/>
        </w:rPr>
        <w:t>/</w:t>
      </w:r>
      <w:proofErr w:type="spellStart"/>
      <w:r>
        <w:rPr>
          <w:color w:val="000000"/>
          <w:szCs w:val="28"/>
          <w:lang w:val="en-US"/>
        </w:rPr>
        <w:t>ua</w:t>
      </w:r>
      <w:proofErr w:type="spellEnd"/>
      <w:r>
        <w:rPr>
          <w:color w:val="000000"/>
          <w:szCs w:val="28"/>
        </w:rPr>
        <w:t>.</w:t>
      </w:r>
      <w:r>
        <w:rPr>
          <w:color w:val="000000"/>
          <w:szCs w:val="28"/>
          <w:lang w:val="en-US"/>
        </w:rPr>
        <w:t>ZTD</w:t>
      </w:r>
      <w:r w:rsidRPr="009A260C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new</w:t>
      </w:r>
      <w:r>
        <w:rPr>
          <w:color w:val="000000"/>
          <w:szCs w:val="28"/>
        </w:rPr>
        <w:t>/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>/</w:t>
      </w:r>
      <w:r>
        <w:rPr>
          <w:color w:val="000000"/>
          <w:szCs w:val="28"/>
          <w:lang w:val="en-US"/>
        </w:rPr>
        <w:t>Personal</w:t>
      </w:r>
      <w:r>
        <w:rPr>
          <w:color w:val="000000"/>
          <w:szCs w:val="28"/>
        </w:rPr>
        <w:t>/Кафедра./Викладачі/Кононенко</w:t>
      </w:r>
    </w:p>
    <w:p w:rsidR="009A260C" w:rsidRDefault="009A260C" w:rsidP="009A260C"/>
    <w:p w:rsidR="009A260C" w:rsidRDefault="009A260C" w:rsidP="009A260C">
      <w:pPr>
        <w:pStyle w:val="a6"/>
        <w:tabs>
          <w:tab w:val="left" w:pos="1980"/>
          <w:tab w:val="left" w:pos="9356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</w:p>
    <w:p w:rsidR="009A260C" w:rsidRDefault="009A260C" w:rsidP="009A260C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Форма підсумкового контролю успішності навчання: залік</w:t>
      </w:r>
    </w:p>
    <w:p w:rsidR="009A260C" w:rsidRDefault="009A260C" w:rsidP="009A260C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5. Засоби діагностики успішності навчання: </w:t>
      </w:r>
      <w:r>
        <w:rPr>
          <w:rFonts w:ascii="Times New Roman" w:hAnsi="Times New Roman"/>
          <w:szCs w:val="28"/>
        </w:rPr>
        <w:t>поточний і підсумковий контроль.</w:t>
      </w:r>
    </w:p>
    <w:p w:rsidR="00E81927" w:rsidRDefault="00E81927"/>
    <w:sectPr w:rsidR="00E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6AF6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1867E55"/>
    <w:multiLevelType w:val="singleLevel"/>
    <w:tmpl w:val="5434D8D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D7"/>
    <w:rsid w:val="005A12D7"/>
    <w:rsid w:val="009A260C"/>
    <w:rsid w:val="00C41DE4"/>
    <w:rsid w:val="00E81927"/>
    <w:rsid w:val="00E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0C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2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9A2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6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9A260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9A260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semiHidden/>
    <w:unhideWhenUsed/>
    <w:rsid w:val="009A260C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9A26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semiHidden/>
    <w:unhideWhenUsed/>
    <w:rsid w:val="009A260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A260C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9A260C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9A260C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9A260C"/>
    <w:pPr>
      <w:jc w:val="center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semiHidden/>
    <w:rsid w:val="009A26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9A260C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  <w:style w:type="paragraph" w:customStyle="1" w:styleId="Style2">
    <w:name w:val="Style2"/>
    <w:basedOn w:val="a"/>
    <w:uiPriority w:val="99"/>
    <w:rsid w:val="009A260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9A26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9A260C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uiPriority w:val="99"/>
    <w:rsid w:val="009A260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A260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0C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2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9A2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6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9A260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9A260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semiHidden/>
    <w:unhideWhenUsed/>
    <w:rsid w:val="009A260C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9A26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semiHidden/>
    <w:unhideWhenUsed/>
    <w:rsid w:val="009A260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A260C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9A260C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9A260C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9A260C"/>
    <w:pPr>
      <w:jc w:val="center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semiHidden/>
    <w:rsid w:val="009A26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9A260C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  <w:style w:type="paragraph" w:customStyle="1" w:styleId="Style2">
    <w:name w:val="Style2"/>
    <w:basedOn w:val="a"/>
    <w:uiPriority w:val="99"/>
    <w:rsid w:val="009A260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9A26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9A260C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uiPriority w:val="99"/>
    <w:rsid w:val="009A260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A260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6626</Words>
  <Characters>3778</Characters>
  <Application>Microsoft Office Word</Application>
  <DocSecurity>0</DocSecurity>
  <Lines>31</Lines>
  <Paragraphs>20</Paragraphs>
  <ScaleCrop>false</ScaleCrop>
  <Company>КДПУ</Company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Сергей Алексеевич</cp:lastModifiedBy>
  <cp:revision>2</cp:revision>
  <dcterms:created xsi:type="dcterms:W3CDTF">2014-12-09T10:35:00Z</dcterms:created>
  <dcterms:modified xsi:type="dcterms:W3CDTF">2014-12-09T10:37:00Z</dcterms:modified>
</cp:coreProperties>
</file>